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F1719" w:rsidRDefault="009F1719" w:rsidP="009F1719">
      <w:pPr>
        <w:jc w:val="center"/>
        <w:rPr>
          <w:rStyle w:val="Siln"/>
          <w:sz w:val="56"/>
          <w:szCs w:val="56"/>
        </w:rPr>
      </w:pPr>
    </w:p>
    <w:p w:rsidR="009F1719" w:rsidRDefault="009F1719" w:rsidP="009F1719">
      <w:pPr>
        <w:jc w:val="center"/>
        <w:rPr>
          <w:rStyle w:val="Siln"/>
          <w:sz w:val="56"/>
          <w:szCs w:val="56"/>
        </w:rPr>
      </w:pPr>
    </w:p>
    <w:p w:rsidR="009F1719" w:rsidRDefault="009F1719" w:rsidP="009F1719">
      <w:pPr>
        <w:jc w:val="center"/>
        <w:rPr>
          <w:rStyle w:val="Siln"/>
          <w:sz w:val="56"/>
          <w:szCs w:val="56"/>
        </w:rPr>
      </w:pPr>
    </w:p>
    <w:p w:rsidR="009F1719" w:rsidRDefault="009F1719" w:rsidP="009F1719">
      <w:pPr>
        <w:jc w:val="center"/>
        <w:rPr>
          <w:rStyle w:val="Siln"/>
          <w:sz w:val="56"/>
          <w:szCs w:val="56"/>
        </w:rPr>
      </w:pPr>
    </w:p>
    <w:p w:rsidR="009F1719" w:rsidRDefault="009F1719" w:rsidP="009F1719">
      <w:pPr>
        <w:jc w:val="center"/>
        <w:rPr>
          <w:rStyle w:val="Siln"/>
          <w:sz w:val="56"/>
          <w:szCs w:val="56"/>
        </w:rPr>
      </w:pPr>
    </w:p>
    <w:p w:rsidR="00171944" w:rsidRPr="00992354" w:rsidRDefault="00534A10" w:rsidP="009F1719">
      <w:pPr>
        <w:jc w:val="center"/>
        <w:rPr>
          <w:rStyle w:val="Siln"/>
          <w:sz w:val="56"/>
          <w:szCs w:val="56"/>
        </w:rPr>
      </w:pPr>
      <w:r>
        <w:rPr>
          <w:rStyle w:val="Siln"/>
          <w:sz w:val="56"/>
          <w:szCs w:val="56"/>
        </w:rPr>
        <w:t>B</w:t>
      </w:r>
      <w:r w:rsidR="00992354" w:rsidRPr="00992354">
        <w:rPr>
          <w:rStyle w:val="Siln"/>
          <w:sz w:val="56"/>
          <w:szCs w:val="56"/>
        </w:rPr>
        <w:t>.</w:t>
      </w:r>
    </w:p>
    <w:p w:rsidR="00992354" w:rsidRPr="00992354" w:rsidRDefault="00534A10" w:rsidP="009F1719">
      <w:pPr>
        <w:jc w:val="center"/>
        <w:rPr>
          <w:rStyle w:val="Siln"/>
          <w:sz w:val="56"/>
          <w:szCs w:val="56"/>
        </w:rPr>
      </w:pPr>
      <w:r>
        <w:rPr>
          <w:rStyle w:val="Siln"/>
          <w:sz w:val="56"/>
          <w:szCs w:val="56"/>
        </w:rPr>
        <w:t>SOUHRNNÁ TECHNICKÁ ZPRÁVA</w:t>
      </w:r>
    </w:p>
    <w:p w:rsidR="00F94CF6" w:rsidRDefault="00F94CF6" w:rsidP="00F94CF6">
      <w:pPr>
        <w:jc w:val="center"/>
        <w:rPr>
          <w:rStyle w:val="Siln"/>
          <w:sz w:val="48"/>
          <w:szCs w:val="48"/>
        </w:rPr>
      </w:pPr>
    </w:p>
    <w:p w:rsidR="001C5B26" w:rsidRPr="0097742C" w:rsidRDefault="001C5B26" w:rsidP="001C5B26">
      <w:pPr>
        <w:autoSpaceDE w:val="0"/>
        <w:autoSpaceDN w:val="0"/>
        <w:adjustRightInd w:val="0"/>
        <w:jc w:val="center"/>
        <w:rPr>
          <w:b/>
          <w:bCs/>
          <w:color w:val="000000"/>
          <w:sz w:val="32"/>
          <w:szCs w:val="32"/>
        </w:rPr>
      </w:pPr>
      <w:r w:rsidRPr="0097742C">
        <w:rPr>
          <w:b/>
          <w:bCs/>
          <w:color w:val="000000"/>
          <w:sz w:val="32"/>
          <w:szCs w:val="32"/>
        </w:rPr>
        <w:t>PŘÍSTAVBA, NÁSTAVBA A STAVEBNÍ ÚPRAVY</w:t>
      </w:r>
    </w:p>
    <w:p w:rsidR="001C5B26" w:rsidRDefault="001C5B26" w:rsidP="001C5B26">
      <w:pPr>
        <w:autoSpaceDE w:val="0"/>
        <w:autoSpaceDN w:val="0"/>
        <w:adjustRightInd w:val="0"/>
        <w:jc w:val="center"/>
        <w:rPr>
          <w:b/>
          <w:bCs/>
          <w:color w:val="000000"/>
          <w:sz w:val="32"/>
          <w:szCs w:val="32"/>
        </w:rPr>
      </w:pPr>
      <w:r w:rsidRPr="0097742C">
        <w:rPr>
          <w:b/>
          <w:bCs/>
          <w:color w:val="000000"/>
          <w:sz w:val="32"/>
          <w:szCs w:val="32"/>
        </w:rPr>
        <w:t>RESTAURACE VLAŠTOVKA - NOVÉ ZASTŘEŠENÍ</w:t>
      </w:r>
      <w:r>
        <w:rPr>
          <w:b/>
          <w:bCs/>
          <w:color w:val="000000"/>
          <w:sz w:val="32"/>
          <w:szCs w:val="32"/>
        </w:rPr>
        <w:t xml:space="preserve"> </w:t>
      </w:r>
    </w:p>
    <w:p w:rsidR="001C5B26" w:rsidRPr="0097742C" w:rsidRDefault="001C5B26" w:rsidP="001C5B26">
      <w:pPr>
        <w:autoSpaceDE w:val="0"/>
        <w:autoSpaceDN w:val="0"/>
        <w:adjustRightInd w:val="0"/>
        <w:jc w:val="center"/>
        <w:rPr>
          <w:b/>
          <w:bCs/>
          <w:color w:val="000000"/>
          <w:sz w:val="32"/>
          <w:szCs w:val="32"/>
        </w:rPr>
      </w:pPr>
      <w:proofErr w:type="spellStart"/>
      <w:r w:rsidRPr="0097742C">
        <w:rPr>
          <w:b/>
          <w:bCs/>
          <w:color w:val="000000"/>
          <w:sz w:val="32"/>
          <w:szCs w:val="32"/>
        </w:rPr>
        <w:t>parc.č</w:t>
      </w:r>
      <w:proofErr w:type="spellEnd"/>
      <w:r w:rsidRPr="0097742C">
        <w:rPr>
          <w:b/>
          <w:bCs/>
          <w:color w:val="000000"/>
          <w:sz w:val="32"/>
          <w:szCs w:val="32"/>
        </w:rPr>
        <w:t xml:space="preserve">. </w:t>
      </w:r>
      <w:proofErr w:type="gramStart"/>
      <w:r>
        <w:rPr>
          <w:b/>
          <w:bCs/>
          <w:color w:val="000000"/>
          <w:sz w:val="32"/>
          <w:szCs w:val="32"/>
        </w:rPr>
        <w:t>st.</w:t>
      </w:r>
      <w:r w:rsidRPr="0097742C">
        <w:rPr>
          <w:b/>
          <w:bCs/>
          <w:color w:val="000000"/>
          <w:sz w:val="32"/>
          <w:szCs w:val="32"/>
        </w:rPr>
        <w:t>54</w:t>
      </w:r>
      <w:proofErr w:type="gramEnd"/>
      <w:r w:rsidRPr="0097742C">
        <w:rPr>
          <w:b/>
          <w:bCs/>
          <w:color w:val="000000"/>
          <w:sz w:val="32"/>
          <w:szCs w:val="32"/>
        </w:rPr>
        <w:t xml:space="preserve"> a 116 </w:t>
      </w:r>
      <w:proofErr w:type="spellStart"/>
      <w:r w:rsidRPr="0097742C">
        <w:rPr>
          <w:b/>
          <w:bCs/>
          <w:color w:val="000000"/>
          <w:sz w:val="32"/>
          <w:szCs w:val="32"/>
        </w:rPr>
        <w:t>k.ú</w:t>
      </w:r>
      <w:proofErr w:type="spellEnd"/>
      <w:r w:rsidRPr="0097742C">
        <w:rPr>
          <w:b/>
          <w:bCs/>
          <w:color w:val="000000"/>
          <w:sz w:val="32"/>
          <w:szCs w:val="32"/>
        </w:rPr>
        <w:t xml:space="preserve">. </w:t>
      </w:r>
      <w:proofErr w:type="spellStart"/>
      <w:r w:rsidRPr="0097742C">
        <w:rPr>
          <w:b/>
          <w:bCs/>
          <w:color w:val="000000"/>
          <w:sz w:val="32"/>
          <w:szCs w:val="32"/>
        </w:rPr>
        <w:t>Jarkovice</w:t>
      </w:r>
      <w:proofErr w:type="spellEnd"/>
    </w:p>
    <w:p w:rsidR="001C5B26" w:rsidRDefault="001C5B26" w:rsidP="001C5B26">
      <w:pPr>
        <w:autoSpaceDE w:val="0"/>
        <w:autoSpaceDN w:val="0"/>
        <w:adjustRightInd w:val="0"/>
        <w:jc w:val="center"/>
        <w:rPr>
          <w:b/>
          <w:bCs/>
          <w:color w:val="000000"/>
          <w:sz w:val="32"/>
          <w:szCs w:val="32"/>
        </w:rPr>
      </w:pPr>
    </w:p>
    <w:p w:rsidR="001C5B26" w:rsidRDefault="001C5B26" w:rsidP="001C5B26">
      <w:pPr>
        <w:autoSpaceDE w:val="0"/>
        <w:autoSpaceDN w:val="0"/>
        <w:adjustRightInd w:val="0"/>
        <w:jc w:val="center"/>
        <w:rPr>
          <w:b/>
          <w:bCs/>
          <w:color w:val="000000"/>
          <w:sz w:val="32"/>
          <w:szCs w:val="32"/>
        </w:rPr>
      </w:pPr>
    </w:p>
    <w:p w:rsidR="001C5B26" w:rsidRDefault="001C5B26" w:rsidP="001C5B26">
      <w:pPr>
        <w:autoSpaceDE w:val="0"/>
        <w:autoSpaceDN w:val="0"/>
        <w:adjustRightInd w:val="0"/>
        <w:rPr>
          <w:b/>
          <w:bCs/>
          <w:color w:val="000000"/>
          <w:sz w:val="32"/>
          <w:szCs w:val="32"/>
        </w:rPr>
      </w:pPr>
      <w:r>
        <w:rPr>
          <w:b/>
          <w:bCs/>
          <w:color w:val="000000"/>
          <w:sz w:val="32"/>
          <w:szCs w:val="32"/>
        </w:rPr>
        <w:t xml:space="preserve">INVESTOR: </w:t>
      </w:r>
      <w:r>
        <w:rPr>
          <w:b/>
          <w:bCs/>
          <w:color w:val="000000"/>
          <w:sz w:val="32"/>
          <w:szCs w:val="32"/>
        </w:rPr>
        <w:tab/>
      </w:r>
    </w:p>
    <w:p w:rsidR="001C5B26" w:rsidRPr="0097742C" w:rsidRDefault="001C5B26" w:rsidP="001C5B26">
      <w:pPr>
        <w:autoSpaceDE w:val="0"/>
        <w:autoSpaceDN w:val="0"/>
        <w:adjustRightInd w:val="0"/>
        <w:rPr>
          <w:b/>
          <w:bCs/>
          <w:color w:val="000000"/>
          <w:sz w:val="32"/>
          <w:szCs w:val="32"/>
        </w:rPr>
      </w:pPr>
      <w:r>
        <w:rPr>
          <w:b/>
          <w:bCs/>
          <w:color w:val="000000"/>
          <w:sz w:val="32"/>
          <w:szCs w:val="32"/>
        </w:rPr>
        <w:t>Statutární město Opava, m</w:t>
      </w:r>
      <w:r w:rsidRPr="0097742C">
        <w:rPr>
          <w:b/>
          <w:bCs/>
          <w:color w:val="000000"/>
          <w:sz w:val="32"/>
          <w:szCs w:val="32"/>
        </w:rPr>
        <w:t xml:space="preserve">ěstská část </w:t>
      </w:r>
      <w:r>
        <w:rPr>
          <w:b/>
          <w:bCs/>
          <w:color w:val="000000"/>
          <w:sz w:val="32"/>
          <w:szCs w:val="32"/>
        </w:rPr>
        <w:t>Opava - Vlaštovičky</w:t>
      </w:r>
    </w:p>
    <w:p w:rsidR="001C5B26" w:rsidRDefault="001C5B26" w:rsidP="001C5B26">
      <w:pPr>
        <w:rPr>
          <w:rStyle w:val="Siln"/>
          <w:sz w:val="40"/>
          <w:szCs w:val="40"/>
        </w:rPr>
      </w:pPr>
    </w:p>
    <w:p w:rsidR="001C5B26" w:rsidRDefault="001C5B26" w:rsidP="001C5B26">
      <w:pPr>
        <w:rPr>
          <w:rStyle w:val="Siln"/>
          <w:sz w:val="40"/>
          <w:szCs w:val="40"/>
        </w:rPr>
      </w:pPr>
    </w:p>
    <w:p w:rsidR="001C5B26" w:rsidRDefault="001C5B26" w:rsidP="001C5B26">
      <w:pPr>
        <w:rPr>
          <w:rStyle w:val="Siln"/>
          <w:sz w:val="40"/>
          <w:szCs w:val="40"/>
        </w:rPr>
      </w:pPr>
    </w:p>
    <w:p w:rsidR="001C5B26" w:rsidRDefault="001C5B26" w:rsidP="001C5B26">
      <w:pPr>
        <w:rPr>
          <w:rStyle w:val="Siln"/>
          <w:sz w:val="40"/>
          <w:szCs w:val="40"/>
        </w:rPr>
      </w:pPr>
    </w:p>
    <w:p w:rsidR="001C5B26" w:rsidRDefault="001C5B26" w:rsidP="001C5B26">
      <w:pPr>
        <w:rPr>
          <w:rStyle w:val="Siln"/>
          <w:sz w:val="40"/>
          <w:szCs w:val="40"/>
        </w:rPr>
      </w:pPr>
    </w:p>
    <w:p w:rsidR="001C5B26" w:rsidRDefault="001C5B26" w:rsidP="001C5B26">
      <w:pPr>
        <w:rPr>
          <w:rStyle w:val="Siln"/>
          <w:sz w:val="40"/>
          <w:szCs w:val="40"/>
        </w:rPr>
      </w:pPr>
    </w:p>
    <w:p w:rsidR="001C5B26" w:rsidRDefault="001C5B26" w:rsidP="001C5B26">
      <w:pPr>
        <w:rPr>
          <w:rStyle w:val="Siln"/>
          <w:sz w:val="40"/>
          <w:szCs w:val="40"/>
        </w:rPr>
      </w:pPr>
    </w:p>
    <w:p w:rsidR="001C5B26" w:rsidRDefault="001C5B26" w:rsidP="001C5B26">
      <w:pPr>
        <w:rPr>
          <w:rStyle w:val="Siln"/>
          <w:sz w:val="40"/>
          <w:szCs w:val="40"/>
        </w:rPr>
      </w:pPr>
    </w:p>
    <w:p w:rsidR="001C5B26" w:rsidRDefault="001C5B26" w:rsidP="001C5B26">
      <w:pPr>
        <w:rPr>
          <w:rStyle w:val="Siln"/>
          <w:sz w:val="40"/>
          <w:szCs w:val="40"/>
        </w:rPr>
      </w:pPr>
    </w:p>
    <w:p w:rsidR="001C5B26" w:rsidRDefault="001C5B26" w:rsidP="001C5B26">
      <w:pPr>
        <w:tabs>
          <w:tab w:val="right" w:pos="9214"/>
        </w:tabs>
        <w:rPr>
          <w:rStyle w:val="Zdraznnjemn"/>
        </w:rPr>
      </w:pPr>
      <w:r w:rsidRPr="009F1719">
        <w:rPr>
          <w:rStyle w:val="Zdraznnjemn"/>
        </w:rPr>
        <w:t>VYPRACO</w:t>
      </w:r>
      <w:r>
        <w:rPr>
          <w:rStyle w:val="Zdraznnjemn"/>
        </w:rPr>
        <w:t>VAL: Ing. Petr Pfleger</w:t>
      </w:r>
      <w:r>
        <w:rPr>
          <w:rStyle w:val="Zdraznnjemn"/>
        </w:rPr>
        <w:tab/>
        <w:t xml:space="preserve">V Opavě </w:t>
      </w:r>
      <w:proofErr w:type="gramStart"/>
      <w:r>
        <w:rPr>
          <w:rStyle w:val="Zdraznnjemn"/>
        </w:rPr>
        <w:t>16</w:t>
      </w:r>
      <w:r w:rsidRPr="009F1719">
        <w:rPr>
          <w:rStyle w:val="Zdraznnjemn"/>
        </w:rPr>
        <w:t>.</w:t>
      </w:r>
      <w:r>
        <w:rPr>
          <w:rStyle w:val="Zdraznnjemn"/>
        </w:rPr>
        <w:t>5.</w:t>
      </w:r>
      <w:r w:rsidRPr="009F1719">
        <w:rPr>
          <w:rStyle w:val="Zdraznnjemn"/>
        </w:rPr>
        <w:t>20</w:t>
      </w:r>
      <w:r>
        <w:rPr>
          <w:rStyle w:val="Zdraznnjemn"/>
        </w:rPr>
        <w:t>22</w:t>
      </w:r>
      <w:proofErr w:type="gramEnd"/>
    </w:p>
    <w:p w:rsidR="00E65453" w:rsidRPr="009C32B8" w:rsidRDefault="00E65453" w:rsidP="008957D2">
      <w:pPr>
        <w:ind w:left="1985" w:hanging="1872"/>
        <w:rPr>
          <w:b/>
          <w:bCs/>
          <w:sz w:val="32"/>
          <w:szCs w:val="32"/>
        </w:rPr>
      </w:pPr>
    </w:p>
    <w:p w:rsidR="00992354" w:rsidRDefault="00992354" w:rsidP="00D91D10">
      <w:pPr>
        <w:rPr>
          <w:rStyle w:val="Siln"/>
          <w:sz w:val="40"/>
          <w:szCs w:val="40"/>
        </w:rPr>
      </w:pPr>
    </w:p>
    <w:p w:rsidR="00992354" w:rsidRDefault="00992354" w:rsidP="00D91D10">
      <w:pPr>
        <w:rPr>
          <w:rStyle w:val="Siln"/>
          <w:sz w:val="40"/>
          <w:szCs w:val="40"/>
        </w:rPr>
      </w:pPr>
    </w:p>
    <w:p w:rsidR="00992354" w:rsidRPr="0088132A" w:rsidRDefault="00992354" w:rsidP="0088132A">
      <w:pPr>
        <w:tabs>
          <w:tab w:val="right" w:pos="9214"/>
        </w:tabs>
        <w:rPr>
          <w:rStyle w:val="Nadpis1Char"/>
          <w:rFonts w:eastAsia="Calibri"/>
        </w:rPr>
      </w:pPr>
      <w:r w:rsidRPr="009F1719">
        <w:rPr>
          <w:rStyle w:val="Zdraznnjemn"/>
        </w:rPr>
        <w:br w:type="page"/>
      </w:r>
      <w:r w:rsidR="00534A10" w:rsidRPr="0088132A">
        <w:rPr>
          <w:rStyle w:val="Nadpis1Char"/>
          <w:rFonts w:eastAsia="Calibri"/>
        </w:rPr>
        <w:lastRenderedPageBreak/>
        <w:t>B</w:t>
      </w:r>
      <w:r w:rsidRPr="0088132A">
        <w:rPr>
          <w:rStyle w:val="Nadpis1Char"/>
          <w:rFonts w:eastAsia="Calibri"/>
        </w:rPr>
        <w:t xml:space="preserve">.1 </w:t>
      </w:r>
      <w:r w:rsidR="00534A10" w:rsidRPr="0088132A">
        <w:rPr>
          <w:rStyle w:val="Nadpis1Char"/>
          <w:rFonts w:eastAsia="Calibri"/>
        </w:rPr>
        <w:t>POPIS ÚZEMÍ STAVBY</w:t>
      </w:r>
    </w:p>
    <w:p w:rsidR="000B3884" w:rsidRDefault="00992354" w:rsidP="00D91D10">
      <w:pPr>
        <w:rPr>
          <w:rStyle w:val="Nadpis3Char"/>
          <w:rFonts w:eastAsia="Calibri"/>
        </w:rPr>
      </w:pPr>
      <w:r w:rsidRPr="000B3884">
        <w:rPr>
          <w:rStyle w:val="Nadpis3Char"/>
          <w:rFonts w:eastAsia="Calibri"/>
        </w:rPr>
        <w:t>a</w:t>
      </w:r>
      <w:r w:rsidR="00534A10">
        <w:rPr>
          <w:rStyle w:val="Nadpis3Char"/>
          <w:rFonts w:eastAsia="Calibri"/>
        </w:rPr>
        <w:t xml:space="preserve">) </w:t>
      </w:r>
      <w:r w:rsidR="000A391F">
        <w:rPr>
          <w:rStyle w:val="Nadpis3Char"/>
          <w:rFonts w:eastAsia="Calibri"/>
        </w:rPr>
        <w:t>c</w:t>
      </w:r>
      <w:r w:rsidR="00534A10">
        <w:rPr>
          <w:rStyle w:val="Nadpis3Char"/>
          <w:rFonts w:eastAsia="Calibri"/>
        </w:rPr>
        <w:t>harakteristika</w:t>
      </w:r>
      <w:r w:rsidR="00832353">
        <w:rPr>
          <w:rStyle w:val="Nadpis3Char"/>
          <w:rFonts w:eastAsia="Calibri"/>
        </w:rPr>
        <w:t xml:space="preserve"> území a</w:t>
      </w:r>
      <w:r w:rsidR="00534A10">
        <w:rPr>
          <w:rStyle w:val="Nadpis3Char"/>
          <w:rFonts w:eastAsia="Calibri"/>
        </w:rPr>
        <w:t xml:space="preserve"> stavebního pozemku</w:t>
      </w:r>
    </w:p>
    <w:p w:rsidR="001C5B26" w:rsidRDefault="001C5B26" w:rsidP="001C5B26">
      <w:r>
        <w:t xml:space="preserve">Dotčený objekt se nachází na veřejném prostranství v areálu sousedních hřišť, sportovišť a odpočinkových ploch v rovinatém terénu. Za objektem se nachází zpevněná plocha veřejného parkoviště.  </w:t>
      </w:r>
    </w:p>
    <w:p w:rsidR="001C5B26" w:rsidRDefault="001C5B26" w:rsidP="001C5B26">
      <w:r>
        <w:t xml:space="preserve">Vlastní objekt ani pozemek není oplocen a je veřejně přístupný. </w:t>
      </w:r>
    </w:p>
    <w:p w:rsidR="00DE2ED3" w:rsidRDefault="000E1401" w:rsidP="00DE2ED3">
      <w:r>
        <w:t xml:space="preserve">Pozemek se nachází </w:t>
      </w:r>
      <w:r w:rsidR="00BA232F">
        <w:t>v</w:t>
      </w:r>
      <w:r>
        <w:t xml:space="preserve"> zastavěné části obce </w:t>
      </w:r>
      <w:r w:rsidR="001C5B26">
        <w:t>Vlaštovičky</w:t>
      </w:r>
      <w:r w:rsidR="0001159B">
        <w:t xml:space="preserve">. </w:t>
      </w:r>
    </w:p>
    <w:p w:rsidR="00832353" w:rsidRDefault="00832353" w:rsidP="00832353">
      <w:pPr>
        <w:pStyle w:val="Nadpis3"/>
        <w:spacing w:before="80"/>
      </w:pPr>
      <w:r>
        <w:rPr>
          <w:lang w:val="cs-CZ"/>
        </w:rPr>
        <w:t>b</w:t>
      </w:r>
      <w:r>
        <w:t xml:space="preserve">) údaje, o souladu s územně plánovací dokumentací, s cíli a úkoly územního plánování </w:t>
      </w:r>
    </w:p>
    <w:p w:rsidR="0018009D" w:rsidRDefault="001C5B26" w:rsidP="00E14604">
      <w:pPr>
        <w:spacing w:before="40"/>
        <w:jc w:val="both"/>
      </w:pPr>
      <w:r>
        <w:t>Stávající objekt restaurace je umístěn</w:t>
      </w:r>
      <w:r w:rsidR="00E5748D">
        <w:t xml:space="preserve"> v soulad</w:t>
      </w:r>
      <w:r w:rsidR="0018009D">
        <w:t>u s platným územním plánem města Opavy</w:t>
      </w:r>
      <w:r w:rsidR="00FD11FE">
        <w:t xml:space="preserve"> a respektuje koncepci rozvoje území</w:t>
      </w:r>
      <w:r w:rsidR="00E5748D">
        <w:t>.</w:t>
      </w:r>
      <w:r w:rsidR="000E1401">
        <w:t xml:space="preserve"> </w:t>
      </w:r>
      <w:r w:rsidR="009355F5">
        <w:t>D</w:t>
      </w:r>
      <w:r w:rsidR="00E5748D">
        <w:t>le územního plánu</w:t>
      </w:r>
      <w:r w:rsidR="009355F5">
        <w:t xml:space="preserve"> je pozemek </w:t>
      </w:r>
      <w:proofErr w:type="spellStart"/>
      <w:r w:rsidR="009355F5">
        <w:t>parc.č</w:t>
      </w:r>
      <w:proofErr w:type="spellEnd"/>
      <w:r w:rsidR="009355F5">
        <w:t xml:space="preserve">. </w:t>
      </w:r>
      <w:proofErr w:type="gramStart"/>
      <w:r>
        <w:t>st.54</w:t>
      </w:r>
      <w:proofErr w:type="gramEnd"/>
      <w:r>
        <w:t xml:space="preserve"> a 116 v </w:t>
      </w:r>
      <w:proofErr w:type="spellStart"/>
      <w:r>
        <w:t>k.ú</w:t>
      </w:r>
      <w:proofErr w:type="spellEnd"/>
      <w:r>
        <w:t xml:space="preserve">. </w:t>
      </w:r>
      <w:proofErr w:type="spellStart"/>
      <w:r>
        <w:t>Jarkovice</w:t>
      </w:r>
      <w:proofErr w:type="spellEnd"/>
      <w:r>
        <w:t xml:space="preserve"> </w:t>
      </w:r>
      <w:r w:rsidR="00E14604">
        <w:t>v</w:t>
      </w:r>
      <w:r w:rsidR="00815AC7">
        <w:t> </w:t>
      </w:r>
      <w:r w:rsidR="0018009D">
        <w:t xml:space="preserve">ploše </w:t>
      </w:r>
      <w:r>
        <w:t xml:space="preserve">občanského vybavení </w:t>
      </w:r>
      <w:r w:rsidR="00E36AA6">
        <w:t>– sportovních a rekreačních zařízení (OS)</w:t>
      </w:r>
      <w:r w:rsidR="00E14604">
        <w:t xml:space="preserve">, kde je hlavním funkčním využitím </w:t>
      </w:r>
      <w:r w:rsidR="00E36AA6">
        <w:t>plochy pro sport a rekreaci a otevřené i kryté stavby a zařízení pro sport a rekreaci, šatny, klubovny, sociální zařízení pro sportovce i návštěvníky</w:t>
      </w:r>
      <w:r w:rsidR="0018009D">
        <w:t xml:space="preserve">. </w:t>
      </w:r>
      <w:r w:rsidR="00E36AA6">
        <w:t xml:space="preserve">Jako využití přípustné jsou uvedeny stravovací zařízení včetně stánků s občerstvením, což odpovídá účelu využití stávající restaurace Vlaštovka. </w:t>
      </w:r>
    </w:p>
    <w:p w:rsidR="00E36AA6" w:rsidRDefault="00E36AA6" w:rsidP="00E14604">
      <w:pPr>
        <w:spacing w:before="40"/>
        <w:jc w:val="both"/>
      </w:pPr>
      <w:r>
        <w:t xml:space="preserve">Intenzita využití pozemků není pro tyto plochy stanovena. Výška staveb má být navrhována s ohledem na výškovou hladinu okolní zástavby a s ohledem na ochranu krajinného rázu, kdy dotčený objekt je jednopodlažní. </w:t>
      </w:r>
    </w:p>
    <w:p w:rsidR="00E45C9F" w:rsidRDefault="00E45C9F" w:rsidP="00E14604">
      <w:pPr>
        <w:spacing w:before="40"/>
        <w:jc w:val="both"/>
      </w:pPr>
      <w:r>
        <w:t>Záměr se dle platného územního plánu nachází v zastavěné části obce V</w:t>
      </w:r>
      <w:r w:rsidR="00E36AA6">
        <w:t>laštovičky</w:t>
      </w:r>
      <w:r>
        <w:t>.</w:t>
      </w:r>
    </w:p>
    <w:p w:rsidR="0039732F" w:rsidRDefault="0039732F" w:rsidP="00E14604">
      <w:pPr>
        <w:spacing w:before="40"/>
        <w:jc w:val="both"/>
      </w:pPr>
      <w:r>
        <w:t>K záměru bylo vydáno souhlasné závazné stanovisko orgánu územního plánování Magistrátu města Opavy.</w:t>
      </w:r>
    </w:p>
    <w:p w:rsidR="00517D10" w:rsidRDefault="00517D10" w:rsidP="00517D10">
      <w:pPr>
        <w:pStyle w:val="Nadpis3"/>
        <w:rPr>
          <w:lang w:val="cs-CZ"/>
        </w:rPr>
      </w:pPr>
      <w:r>
        <w:t xml:space="preserve">c) </w:t>
      </w:r>
      <w:r>
        <w:rPr>
          <w:lang w:val="cs-CZ"/>
        </w:rPr>
        <w:t>informace o vydaných rozhodnutích o povolení výjimky z obecných požadavků na využití území</w:t>
      </w:r>
    </w:p>
    <w:p w:rsidR="00517D10" w:rsidRDefault="001F2C27" w:rsidP="00832353">
      <w:pPr>
        <w:spacing w:before="20"/>
      </w:pPr>
      <w:r>
        <w:t>Záměr je v souladu s obecnými požadavky na využití území a k </w:t>
      </w:r>
      <w:r w:rsidR="00517D10">
        <w:t>dokumentaci</w:t>
      </w:r>
      <w:r>
        <w:t xml:space="preserve"> tudíž </w:t>
      </w:r>
      <w:r w:rsidR="00517D10">
        <w:t xml:space="preserve">nebyly vydány rozhodnutí </w:t>
      </w:r>
      <w:r w:rsidR="00552705">
        <w:t>o povolení výjimky z obecných požadavků na využití území.</w:t>
      </w:r>
    </w:p>
    <w:p w:rsidR="00832353" w:rsidRDefault="00517D10" w:rsidP="000A293E">
      <w:pPr>
        <w:pStyle w:val="Nadpis3"/>
        <w:rPr>
          <w:lang w:val="cs-CZ"/>
        </w:rPr>
      </w:pPr>
      <w:r>
        <w:rPr>
          <w:lang w:val="cs-CZ"/>
        </w:rPr>
        <w:t>d</w:t>
      </w:r>
      <w:r w:rsidR="000A293E">
        <w:t xml:space="preserve">) </w:t>
      </w:r>
      <w:r w:rsidR="000A293E">
        <w:rPr>
          <w:lang w:val="cs-CZ"/>
        </w:rPr>
        <w:t xml:space="preserve">informace </w:t>
      </w:r>
      <w:r>
        <w:rPr>
          <w:lang w:val="cs-CZ"/>
        </w:rPr>
        <w:t xml:space="preserve">o </w:t>
      </w:r>
      <w:r w:rsidR="00552705">
        <w:rPr>
          <w:lang w:val="cs-CZ"/>
        </w:rPr>
        <w:t>zohlednění podmínek závazných stanovisek dotčených orgánů</w:t>
      </w:r>
    </w:p>
    <w:p w:rsidR="00494975" w:rsidRDefault="00494975" w:rsidP="00494975">
      <w:pPr>
        <w:spacing w:before="40"/>
      </w:pPr>
      <w:r>
        <w:t xml:space="preserve">Tato projektová dokumentace </w:t>
      </w:r>
      <w:r w:rsidRPr="00AB3689">
        <w:t xml:space="preserve">respektuje vydaná stanoviska dotčených orgánů. </w:t>
      </w:r>
      <w:r>
        <w:t xml:space="preserve">Jednotlivé podmínky a požadavky vydaných vyjádření a stanovisek dotčených orgánů k tomuto záměru byla zapracována do výkresové a textové části této projektové dokumentace, která je tím zpracována v souladu s níže uvedenými stanovisky a vyjádřeními. </w:t>
      </w:r>
    </w:p>
    <w:p w:rsidR="00581904" w:rsidRPr="00581904" w:rsidRDefault="00494975" w:rsidP="005607FB">
      <w:pPr>
        <w:spacing w:before="40"/>
        <w:rPr>
          <w:bCs/>
        </w:rPr>
      </w:pPr>
      <w:r w:rsidRPr="00581904">
        <w:rPr>
          <w:bCs/>
        </w:rPr>
        <w:t xml:space="preserve">- </w:t>
      </w:r>
      <w:r w:rsidR="00581904" w:rsidRPr="00581904">
        <w:rPr>
          <w:bCs/>
        </w:rPr>
        <w:t xml:space="preserve">MMOP - Odbor životního prostředí </w:t>
      </w:r>
      <w:r w:rsidR="005607FB">
        <w:rPr>
          <w:bCs/>
        </w:rPr>
        <w:t>–</w:t>
      </w:r>
      <w:r w:rsidR="00581904" w:rsidRPr="00581904">
        <w:rPr>
          <w:bCs/>
        </w:rPr>
        <w:t xml:space="preserve"> </w:t>
      </w:r>
      <w:r w:rsidR="005607FB">
        <w:rPr>
          <w:bCs/>
        </w:rPr>
        <w:t xml:space="preserve">Koordinované závazné stanovisko </w:t>
      </w:r>
      <w:proofErr w:type="spellStart"/>
      <w:proofErr w:type="gramStart"/>
      <w:r w:rsidR="005607FB">
        <w:rPr>
          <w:bCs/>
        </w:rPr>
        <w:t>Sp.zn</w:t>
      </w:r>
      <w:proofErr w:type="spellEnd"/>
      <w:r w:rsidR="005607FB">
        <w:rPr>
          <w:bCs/>
        </w:rPr>
        <w:t>.</w:t>
      </w:r>
      <w:proofErr w:type="gramEnd"/>
      <w:r w:rsidR="005607FB">
        <w:rPr>
          <w:bCs/>
        </w:rPr>
        <w:t xml:space="preserve"> ŽP/12782/2022/</w:t>
      </w:r>
      <w:proofErr w:type="spellStart"/>
      <w:r w:rsidR="005607FB">
        <w:rPr>
          <w:bCs/>
        </w:rPr>
        <w:t>Dol</w:t>
      </w:r>
      <w:proofErr w:type="spellEnd"/>
      <w:r w:rsidR="005607FB">
        <w:rPr>
          <w:bCs/>
        </w:rPr>
        <w:t>.  ze dne 13</w:t>
      </w:r>
      <w:r w:rsidR="00581904" w:rsidRPr="00581904">
        <w:rPr>
          <w:bCs/>
        </w:rPr>
        <w:t>.</w:t>
      </w:r>
      <w:r w:rsidR="005607FB">
        <w:rPr>
          <w:bCs/>
        </w:rPr>
        <w:t>7.2022</w:t>
      </w:r>
    </w:p>
    <w:p w:rsidR="00581904" w:rsidRDefault="00581904" w:rsidP="00581904">
      <w:pPr>
        <w:spacing w:before="40"/>
        <w:rPr>
          <w:bCs/>
        </w:rPr>
      </w:pPr>
      <w:r>
        <w:rPr>
          <w:bCs/>
        </w:rPr>
        <w:t xml:space="preserve">- </w:t>
      </w:r>
      <w:r w:rsidRPr="00581904">
        <w:rPr>
          <w:bCs/>
        </w:rPr>
        <w:t xml:space="preserve">Krajská hygienická stanice MSK </w:t>
      </w:r>
      <w:r w:rsidR="005607FB">
        <w:rPr>
          <w:bCs/>
        </w:rPr>
        <w:t>vydala souhlasné z</w:t>
      </w:r>
      <w:r w:rsidRPr="00581904">
        <w:rPr>
          <w:bCs/>
        </w:rPr>
        <w:t xml:space="preserve">ávazné stanovisko </w:t>
      </w:r>
      <w:proofErr w:type="gramStart"/>
      <w:r w:rsidRPr="00581904">
        <w:rPr>
          <w:bCs/>
        </w:rPr>
        <w:t>č.j.</w:t>
      </w:r>
      <w:proofErr w:type="gramEnd"/>
      <w:r w:rsidRPr="00581904">
        <w:rPr>
          <w:bCs/>
        </w:rPr>
        <w:t xml:space="preserve"> KHSMS 2</w:t>
      </w:r>
      <w:r w:rsidR="005607FB">
        <w:rPr>
          <w:bCs/>
        </w:rPr>
        <w:t>57478</w:t>
      </w:r>
      <w:r w:rsidRPr="00581904">
        <w:rPr>
          <w:bCs/>
        </w:rPr>
        <w:t>/2022/OP/H</w:t>
      </w:r>
      <w:r w:rsidR="005607FB">
        <w:rPr>
          <w:bCs/>
        </w:rPr>
        <w:t>V</w:t>
      </w:r>
      <w:r w:rsidRPr="00581904">
        <w:rPr>
          <w:bCs/>
        </w:rPr>
        <w:t xml:space="preserve"> ze dne </w:t>
      </w:r>
      <w:r w:rsidR="005607FB">
        <w:rPr>
          <w:bCs/>
        </w:rPr>
        <w:t>20</w:t>
      </w:r>
      <w:r w:rsidRPr="00581904">
        <w:rPr>
          <w:bCs/>
        </w:rPr>
        <w:t>.</w:t>
      </w:r>
      <w:r w:rsidR="005607FB">
        <w:rPr>
          <w:bCs/>
        </w:rPr>
        <w:t>6</w:t>
      </w:r>
      <w:r w:rsidRPr="00581904">
        <w:rPr>
          <w:bCs/>
        </w:rPr>
        <w:t>.2022</w:t>
      </w:r>
      <w:r w:rsidR="005607FB">
        <w:rPr>
          <w:bCs/>
        </w:rPr>
        <w:t>.</w:t>
      </w:r>
    </w:p>
    <w:p w:rsidR="005607FB" w:rsidRDefault="005607FB" w:rsidP="005607FB">
      <w:pPr>
        <w:pStyle w:val="Odstavecseseznamem"/>
        <w:ind w:left="142"/>
      </w:pPr>
      <w:r>
        <w:t xml:space="preserve">- </w:t>
      </w:r>
      <w:r w:rsidRPr="005607FB">
        <w:t>CETIN, a.s. vydal</w:t>
      </w:r>
      <w:r>
        <w:t xml:space="preserve"> vyjádření </w:t>
      </w:r>
      <w:proofErr w:type="gramStart"/>
      <w:r>
        <w:t>č.j.</w:t>
      </w:r>
      <w:proofErr w:type="gramEnd"/>
      <w:r>
        <w:t xml:space="preserve"> 683847/22 ze dne 14.6.2022 ve kterém konstatuje, že v zájmovém nedojde ke střetu se sítí elektronických komunikací společnosti CETIN, a.s. a ve kterém při splnění uvedených podmínek souhlasí s realizací záměru.</w:t>
      </w:r>
    </w:p>
    <w:p w:rsidR="005607FB" w:rsidRPr="005607FB" w:rsidRDefault="005607FB" w:rsidP="005607FB">
      <w:pPr>
        <w:pStyle w:val="Odstavecseseznamem"/>
        <w:ind w:left="142"/>
      </w:pPr>
      <w:r>
        <w:t xml:space="preserve">- </w:t>
      </w:r>
      <w:proofErr w:type="spellStart"/>
      <w:r w:rsidRPr="005607FB">
        <w:t>GasNet</w:t>
      </w:r>
      <w:proofErr w:type="spellEnd"/>
      <w:r w:rsidRPr="005607FB">
        <w:t xml:space="preserve">, s.r.o. vydal stanovisko </w:t>
      </w:r>
      <w:proofErr w:type="gramStart"/>
      <w:r w:rsidRPr="005607FB">
        <w:t>zn.50026</w:t>
      </w:r>
      <w:r>
        <w:t>35769</w:t>
      </w:r>
      <w:proofErr w:type="gramEnd"/>
      <w:r w:rsidRPr="005607FB">
        <w:t xml:space="preserve"> ze dne 1</w:t>
      </w:r>
      <w:r>
        <w:t>4</w:t>
      </w:r>
      <w:r w:rsidRPr="005607FB">
        <w:t>.</w:t>
      </w:r>
      <w:r>
        <w:t>6</w:t>
      </w:r>
      <w:r w:rsidRPr="005607FB">
        <w:t>.202</w:t>
      </w:r>
      <w:r>
        <w:t>2</w:t>
      </w:r>
      <w:r w:rsidRPr="005607FB">
        <w:t xml:space="preserve"> k existenci sítí ve kterém</w:t>
      </w:r>
      <w:r>
        <w:t xml:space="preserve"> konstatuje, že v zájmovém území nejsou umístěna žádná provozovaná plynárenská zařízení a plynovodní přípojky ve vlastnictví nebo zprávě </w:t>
      </w:r>
      <w:proofErr w:type="spellStart"/>
      <w:r>
        <w:t>GasNet</w:t>
      </w:r>
      <w:proofErr w:type="spellEnd"/>
      <w:r>
        <w:t xml:space="preserve"> s.r.o. a </w:t>
      </w:r>
      <w:r w:rsidRPr="005607FB">
        <w:t>souhlasí s vydáním rozhodnutí o povol</w:t>
      </w:r>
      <w:r>
        <w:t>ení stavby.</w:t>
      </w:r>
    </w:p>
    <w:p w:rsidR="003C0389" w:rsidRDefault="003C0389" w:rsidP="003C0389">
      <w:pPr>
        <w:pStyle w:val="Odstavecseseznamem"/>
        <w:ind w:left="142"/>
      </w:pPr>
      <w:r>
        <w:t xml:space="preserve">- </w:t>
      </w:r>
      <w:r w:rsidRPr="003C0389">
        <w:t xml:space="preserve">ČEZ Distribuce a.s. </w:t>
      </w:r>
      <w:r>
        <w:t xml:space="preserve">vydala stanovisko </w:t>
      </w:r>
      <w:proofErr w:type="gramStart"/>
      <w:r w:rsidRPr="003C0389">
        <w:t>zn.0101</w:t>
      </w:r>
      <w:r>
        <w:t>760414</w:t>
      </w:r>
      <w:proofErr w:type="gramEnd"/>
      <w:r w:rsidRPr="003C0389">
        <w:t xml:space="preserve"> ze dne 1</w:t>
      </w:r>
      <w:r>
        <w:t>4</w:t>
      </w:r>
      <w:r w:rsidRPr="003C0389">
        <w:t>.</w:t>
      </w:r>
      <w:r>
        <w:t>6</w:t>
      </w:r>
      <w:r w:rsidRPr="003C0389">
        <w:t>.202</w:t>
      </w:r>
      <w:r>
        <w:t>2</w:t>
      </w:r>
      <w:r w:rsidRPr="003C0389">
        <w:t xml:space="preserve"> </w:t>
      </w:r>
      <w:r>
        <w:t xml:space="preserve">k existenci sítí, ve kterém konstatuje, že v zájmovém území se nenachází energetické zařízení, zařízení sítě pro elektronickou komunikaci nebo zařízení technické infrastruktury v majetku společnosti ČEZ Distribuce a.s. </w:t>
      </w:r>
    </w:p>
    <w:p w:rsidR="003C0389" w:rsidRDefault="003C0389" w:rsidP="003C0389">
      <w:pPr>
        <w:pStyle w:val="Odstavecseseznamem"/>
        <w:ind w:left="142"/>
      </w:pPr>
      <w:r>
        <w:t xml:space="preserve">- </w:t>
      </w:r>
      <w:proofErr w:type="spellStart"/>
      <w:r w:rsidRPr="003C0389">
        <w:t>Telco</w:t>
      </w:r>
      <w:proofErr w:type="spellEnd"/>
      <w:r w:rsidRPr="003C0389">
        <w:t xml:space="preserve"> Pro </w:t>
      </w:r>
      <w:proofErr w:type="spellStart"/>
      <w:r w:rsidRPr="003C0389">
        <w:t>Services</w:t>
      </w:r>
      <w:proofErr w:type="spellEnd"/>
      <w:r w:rsidRPr="003C0389">
        <w:t xml:space="preserve">, a.s., </w:t>
      </w:r>
      <w:r>
        <w:t xml:space="preserve">vydalo stanovisko k existenci sítí </w:t>
      </w:r>
      <w:proofErr w:type="gramStart"/>
      <w:r>
        <w:t>zn.0201428790</w:t>
      </w:r>
      <w:proofErr w:type="gramEnd"/>
      <w:r>
        <w:t xml:space="preserve"> ze dne 14.6.2022, ve kterém konstatuje, že se v zájmovém území nenachází komunikační zařízení v jejich majetku.</w:t>
      </w:r>
    </w:p>
    <w:p w:rsidR="003C0389" w:rsidRPr="002732DB" w:rsidRDefault="003C0389" w:rsidP="003C0389">
      <w:pPr>
        <w:pStyle w:val="Odstavecseseznamem"/>
        <w:ind w:left="142"/>
      </w:pPr>
      <w:r>
        <w:t xml:space="preserve">- </w:t>
      </w:r>
      <w:r w:rsidRPr="003C0389">
        <w:t xml:space="preserve">ČEZ ICT </w:t>
      </w:r>
      <w:proofErr w:type="spellStart"/>
      <w:r w:rsidRPr="003C0389">
        <w:t>Services</w:t>
      </w:r>
      <w:proofErr w:type="spellEnd"/>
      <w:r w:rsidRPr="003C0389">
        <w:t>, a.s.</w:t>
      </w:r>
      <w:r>
        <w:t xml:space="preserve"> vydalo stanovisko k existenci sítí </w:t>
      </w:r>
      <w:proofErr w:type="gramStart"/>
      <w:r>
        <w:t>zn.0700566435</w:t>
      </w:r>
      <w:proofErr w:type="gramEnd"/>
      <w:r>
        <w:t xml:space="preserve"> ze dne 14.6.2022, ve kterém konstatuje, že se v zájmovém území nenachází komunikační zařízení v jejich majetku.</w:t>
      </w:r>
    </w:p>
    <w:p w:rsidR="003C0389" w:rsidRDefault="003C0389" w:rsidP="003C0389">
      <w:pPr>
        <w:pStyle w:val="Odstavecseseznamem"/>
        <w:ind w:left="142"/>
      </w:pPr>
      <w:r>
        <w:t xml:space="preserve">- </w:t>
      </w:r>
      <w:proofErr w:type="spellStart"/>
      <w:r w:rsidRPr="003C0389">
        <w:t>SmVaK</w:t>
      </w:r>
      <w:proofErr w:type="spellEnd"/>
      <w:r w:rsidRPr="003C0389">
        <w:t xml:space="preserve"> Ostrava, a.s</w:t>
      </w:r>
      <w:r>
        <w:t xml:space="preserve">. vydal k záměru stanovisko k existenci sítí </w:t>
      </w:r>
      <w:r w:rsidRPr="003C0389">
        <w:t>zn.9773/</w:t>
      </w:r>
      <w:r>
        <w:t>V</w:t>
      </w:r>
      <w:r w:rsidRPr="003C0389">
        <w:t>0</w:t>
      </w:r>
      <w:r>
        <w:t>30053/2020</w:t>
      </w:r>
      <w:r w:rsidRPr="003C0389">
        <w:t xml:space="preserve">/AUTOMAT ze dne </w:t>
      </w:r>
      <w:proofErr w:type="gramStart"/>
      <w:r w:rsidRPr="003C0389">
        <w:t>1</w:t>
      </w:r>
      <w:r>
        <w:t>9</w:t>
      </w:r>
      <w:r w:rsidRPr="003C0389">
        <w:t>.</w:t>
      </w:r>
      <w:r>
        <w:t>10</w:t>
      </w:r>
      <w:r w:rsidRPr="003C0389">
        <w:t>.2020</w:t>
      </w:r>
      <w:proofErr w:type="gramEnd"/>
      <w:r w:rsidRPr="003C0389">
        <w:t xml:space="preserve"> </w:t>
      </w:r>
      <w:r>
        <w:t xml:space="preserve">s konstatováním, že v zájmovém území se nachází  zařízení v majetku, příp. v provozování </w:t>
      </w:r>
      <w:proofErr w:type="spellStart"/>
      <w:r>
        <w:t>SmVaK</w:t>
      </w:r>
      <w:proofErr w:type="spellEnd"/>
      <w:r>
        <w:t xml:space="preserve"> Ostrava a.s. a stanovil podmínky pro umístění, přípravu stavby </w:t>
      </w:r>
    </w:p>
    <w:p w:rsidR="003C0389" w:rsidRDefault="003C0389" w:rsidP="003C0389">
      <w:pPr>
        <w:pStyle w:val="Odstavecseseznamem"/>
        <w:ind w:left="142"/>
      </w:pPr>
      <w:r>
        <w:t xml:space="preserve">Následně vydal stanovisko k předložené projektové dokumentaci </w:t>
      </w:r>
      <w:r w:rsidRPr="003C0389">
        <w:t>zn.9773/V0</w:t>
      </w:r>
      <w:r>
        <w:t>1</w:t>
      </w:r>
      <w:r w:rsidRPr="003C0389">
        <w:t>8</w:t>
      </w:r>
      <w:r>
        <w:t>072/2022/Cl</w:t>
      </w:r>
      <w:r w:rsidRPr="003C0389">
        <w:t xml:space="preserve"> ze dne </w:t>
      </w:r>
      <w:proofErr w:type="gramStart"/>
      <w:r>
        <w:t>28</w:t>
      </w:r>
      <w:r w:rsidRPr="003C0389">
        <w:t>.</w:t>
      </w:r>
      <w:r>
        <w:t>6</w:t>
      </w:r>
      <w:r w:rsidRPr="003C0389">
        <w:t>.202</w:t>
      </w:r>
      <w:r>
        <w:t>2</w:t>
      </w:r>
      <w:proofErr w:type="gramEnd"/>
      <w:r w:rsidRPr="003C0389">
        <w:t xml:space="preserve"> ve kterém konstatuje, že k záměru nemá námitek. </w:t>
      </w:r>
      <w:r>
        <w:t xml:space="preserve"> </w:t>
      </w:r>
    </w:p>
    <w:p w:rsidR="000B3884" w:rsidRPr="001A6E37" w:rsidRDefault="001A6E37" w:rsidP="001A6E37">
      <w:pPr>
        <w:pStyle w:val="Nadpis3"/>
        <w:rPr>
          <w:lang w:val="cs-CZ"/>
        </w:rPr>
      </w:pPr>
      <w:r w:rsidRPr="001A6E37">
        <w:lastRenderedPageBreak/>
        <w:t xml:space="preserve"> </w:t>
      </w:r>
      <w:r w:rsidR="00552705">
        <w:rPr>
          <w:lang w:val="cs-CZ"/>
        </w:rPr>
        <w:t>e</w:t>
      </w:r>
      <w:r w:rsidR="00992354" w:rsidRPr="001A6E37">
        <w:rPr>
          <w:lang w:val="cs-CZ"/>
        </w:rPr>
        <w:t>)</w:t>
      </w:r>
      <w:r w:rsidR="000B3884" w:rsidRPr="001A6E37">
        <w:rPr>
          <w:lang w:val="cs-CZ"/>
        </w:rPr>
        <w:t xml:space="preserve"> </w:t>
      </w:r>
      <w:r w:rsidR="000A391F" w:rsidRPr="001A6E37">
        <w:rPr>
          <w:lang w:val="cs-CZ"/>
        </w:rPr>
        <w:t>v</w:t>
      </w:r>
      <w:r w:rsidR="000417D6" w:rsidRPr="001A6E37">
        <w:rPr>
          <w:lang w:val="cs-CZ"/>
        </w:rPr>
        <w:t>ýčet a závěry provedených průzkumů a rozborů</w:t>
      </w:r>
      <w:r w:rsidR="00992354" w:rsidRPr="001A6E37">
        <w:rPr>
          <w:lang w:val="cs-CZ"/>
        </w:rPr>
        <w:t xml:space="preserve"> </w:t>
      </w:r>
      <w:r w:rsidR="000417D6" w:rsidRPr="001A6E37">
        <w:rPr>
          <w:lang w:val="cs-CZ"/>
        </w:rPr>
        <w:t>(geologický průzkum, hydrogeologický průzkum, stavebně historický průzkum apod.)</w:t>
      </w:r>
    </w:p>
    <w:p w:rsidR="00D42F74" w:rsidRDefault="006A73BD" w:rsidP="000417D6">
      <w:r>
        <w:t>Před zahájením projekčních prací byl</w:t>
      </w:r>
      <w:r w:rsidR="00D42F74">
        <w:t xml:space="preserve">a provedena prohlídka stávajícího stavu objektu a zaměření </w:t>
      </w:r>
      <w:r w:rsidR="003C0389">
        <w:t xml:space="preserve">dotčených částí se </w:t>
      </w:r>
      <w:r w:rsidR="00D42F74">
        <w:t>zhotovení</w:t>
      </w:r>
      <w:r w:rsidR="003C0389">
        <w:t>m</w:t>
      </w:r>
      <w:r w:rsidR="00D42F74">
        <w:t xml:space="preserve"> zjednodušené dokumentace stávajícího stavu objektu ( pasport </w:t>
      </w:r>
      <w:proofErr w:type="gramStart"/>
      <w:r w:rsidR="00D42F74">
        <w:t>stavby ), bez</w:t>
      </w:r>
      <w:proofErr w:type="gramEnd"/>
      <w:r w:rsidR="00D42F74">
        <w:t xml:space="preserve"> provádění sond ke zjištění přesný skladeb a materiálového složení jednotlivých konstrukcí objektu. </w:t>
      </w:r>
    </w:p>
    <w:p w:rsidR="00D42F74" w:rsidRDefault="00D42F74" w:rsidP="000417D6">
      <w:r>
        <w:t>Vzhledem k charakteru záměru</w:t>
      </w:r>
      <w:r w:rsidR="00907EAE">
        <w:t xml:space="preserve"> a stupni projektové dokumentace </w:t>
      </w:r>
      <w:r>
        <w:t xml:space="preserve">nebyl prováděn geologický, hydrogeologický, stavebně historický ani jiný průzkum stavby a stavebního pozemku. </w:t>
      </w:r>
    </w:p>
    <w:p w:rsidR="00907EAE" w:rsidRDefault="00907EAE" w:rsidP="000417D6">
      <w:r>
        <w:t xml:space="preserve">Sondy k prověření přesné skladby a polohy nosných prvků ve stávající obvodové konstrukci objektu musí být stejně jako sondy ke zjištění přesné velikosti a polohy stávající podzemní jímky na splaškové vody realizovány v rámci realizační projektové dokumentace, nebo </w:t>
      </w:r>
      <w:proofErr w:type="spellStart"/>
      <w:r>
        <w:t>předrealizační</w:t>
      </w:r>
      <w:proofErr w:type="spellEnd"/>
      <w:r>
        <w:t xml:space="preserve"> přípravy stavby. </w:t>
      </w:r>
    </w:p>
    <w:p w:rsidR="000B3884" w:rsidRDefault="00BC2B6F" w:rsidP="000B3884">
      <w:pPr>
        <w:pStyle w:val="Nadpis3"/>
      </w:pPr>
      <w:r>
        <w:t>f</w:t>
      </w:r>
      <w:r w:rsidR="002469FA" w:rsidRPr="00D91D10">
        <w:t>)</w:t>
      </w:r>
      <w:r w:rsidR="00163485">
        <w:t xml:space="preserve"> ochran</w:t>
      </w:r>
      <w:r>
        <w:rPr>
          <w:lang w:val="cs-CZ"/>
        </w:rPr>
        <w:t>a</w:t>
      </w:r>
      <w:r w:rsidR="00163485">
        <w:t xml:space="preserve"> </w:t>
      </w:r>
      <w:r>
        <w:rPr>
          <w:lang w:val="cs-CZ"/>
        </w:rPr>
        <w:t>území podle jiných právních předpisů</w:t>
      </w:r>
    </w:p>
    <w:p w:rsidR="00BC2B6F" w:rsidRDefault="008F058D" w:rsidP="00BC2B6F">
      <w:r>
        <w:t xml:space="preserve">Dotčené pozemky se nenacházejí v </w:t>
      </w:r>
      <w:r w:rsidR="00BC2B6F">
        <w:t xml:space="preserve">památkové rezervaci, památkové zóně </w:t>
      </w:r>
      <w:r w:rsidR="009D498C">
        <w:t>a</w:t>
      </w:r>
      <w:r w:rsidR="00BC2B6F">
        <w:t xml:space="preserve">ni se nenachází na jinak chráněném území. </w:t>
      </w:r>
    </w:p>
    <w:p w:rsidR="002469FA" w:rsidRDefault="00365563" w:rsidP="00163485">
      <w:pPr>
        <w:pStyle w:val="Nadpis3"/>
      </w:pPr>
      <w:r>
        <w:rPr>
          <w:lang w:val="cs-CZ"/>
        </w:rPr>
        <w:t>g</w:t>
      </w:r>
      <w:r w:rsidR="00163485">
        <w:t>) poloha vzhledem k záplavovému území, poddolovanému území apod.</w:t>
      </w:r>
    </w:p>
    <w:p w:rsidR="008F058D" w:rsidRDefault="00D42F74" w:rsidP="00163485">
      <w:r>
        <w:t xml:space="preserve">Dotčený pozemek se </w:t>
      </w:r>
      <w:r w:rsidR="000C606F">
        <w:t>ne</w:t>
      </w:r>
      <w:r w:rsidR="00163485">
        <w:t>nachází v</w:t>
      </w:r>
      <w:r w:rsidR="00623252">
        <w:t> </w:t>
      </w:r>
      <w:r w:rsidR="00163485">
        <w:t>záplavovém</w:t>
      </w:r>
      <w:r w:rsidR="00623252">
        <w:t xml:space="preserve"> </w:t>
      </w:r>
      <w:r w:rsidR="000C606F">
        <w:t>ani poddolovaném území.</w:t>
      </w:r>
      <w:r w:rsidR="008F058D">
        <w:t xml:space="preserve"> </w:t>
      </w:r>
    </w:p>
    <w:p w:rsidR="00163485" w:rsidRDefault="00365563" w:rsidP="00163485">
      <w:pPr>
        <w:pStyle w:val="Nadpis3"/>
      </w:pPr>
      <w:r>
        <w:rPr>
          <w:lang w:val="cs-CZ"/>
        </w:rPr>
        <w:t>h</w:t>
      </w:r>
      <w:r w:rsidR="00163485">
        <w:t>) vliv stavby na okolní stavby a pozemky, ochrana okolí, vliv stavby na odtokové poměry v území</w:t>
      </w:r>
    </w:p>
    <w:p w:rsidR="00163485" w:rsidRDefault="000C606F" w:rsidP="00163485">
      <w:r>
        <w:t>Záměr</w:t>
      </w:r>
      <w:r w:rsidR="008F058D">
        <w:t xml:space="preserve"> je bez v</w:t>
      </w:r>
      <w:r w:rsidR="00A07F2D">
        <w:t>ětšího</w:t>
      </w:r>
      <w:r w:rsidR="008F058D">
        <w:t xml:space="preserve"> negativního </w:t>
      </w:r>
      <w:r w:rsidR="00A07F2D">
        <w:t xml:space="preserve">vlivu na okolní stavby a pozemky. </w:t>
      </w:r>
      <w:r>
        <w:t>Záměr</w:t>
      </w:r>
      <w:r w:rsidR="00A07F2D">
        <w:t xml:space="preserve"> nenar</w:t>
      </w:r>
      <w:r w:rsidR="008F058D">
        <w:t xml:space="preserve">ušuje odtokové poměry v území. </w:t>
      </w:r>
    </w:p>
    <w:p w:rsidR="0075786A" w:rsidRDefault="00365563" w:rsidP="0075786A">
      <w:pPr>
        <w:pStyle w:val="Nadpis3"/>
      </w:pPr>
      <w:r>
        <w:rPr>
          <w:lang w:val="cs-CZ"/>
        </w:rPr>
        <w:t>i</w:t>
      </w:r>
      <w:r w:rsidR="0075786A">
        <w:t>) požadavky na asanace, demolice, kácení dřevin</w:t>
      </w:r>
    </w:p>
    <w:p w:rsidR="00FF5858" w:rsidRDefault="00B34CB7" w:rsidP="000C606F">
      <w:r>
        <w:t xml:space="preserve">V rámci provádění záměru nebude potřeba provádět asanace, </w:t>
      </w:r>
      <w:r w:rsidR="000C606F">
        <w:t xml:space="preserve">demolice </w:t>
      </w:r>
      <w:r>
        <w:t xml:space="preserve">ani kácení </w:t>
      </w:r>
      <w:r w:rsidR="00DF3842">
        <w:t xml:space="preserve">vzrostlých </w:t>
      </w:r>
      <w:r>
        <w:t>dřevin</w:t>
      </w:r>
      <w:r w:rsidR="00DF3842">
        <w:t xml:space="preserve"> s odvodem kmene ve výšce 1,3m přesahujícím 80cm. </w:t>
      </w:r>
      <w:r w:rsidR="00FF5858">
        <w:t xml:space="preserve"> </w:t>
      </w:r>
    </w:p>
    <w:p w:rsidR="00203C75" w:rsidRDefault="00365563" w:rsidP="00203C75">
      <w:pPr>
        <w:pStyle w:val="Nadpis3"/>
      </w:pPr>
      <w:r>
        <w:t>j</w:t>
      </w:r>
      <w:r w:rsidR="00203C75">
        <w:t>) požadavky na maximální zábory zemědělského půdního fondu nebo pozemků určených k plnění funkce lesa (dočasné/trvalé)</w:t>
      </w:r>
    </w:p>
    <w:p w:rsidR="00DF3842" w:rsidRDefault="000C606F" w:rsidP="00203C75">
      <w:r>
        <w:t xml:space="preserve">Dotčené pozemky nejsou součástí zemědělského půdního fondu. </w:t>
      </w:r>
      <w:r w:rsidR="00FF5858">
        <w:t xml:space="preserve"> </w:t>
      </w:r>
    </w:p>
    <w:p w:rsidR="00765EF0" w:rsidRPr="00C7478F" w:rsidRDefault="00365563" w:rsidP="00C7478F">
      <w:pPr>
        <w:pStyle w:val="Nadpis3"/>
      </w:pPr>
      <w:r>
        <w:rPr>
          <w:lang w:val="cs-CZ"/>
        </w:rPr>
        <w:t>k</w:t>
      </w:r>
      <w:r w:rsidR="00765EF0" w:rsidRPr="00C7478F">
        <w:t>) územně technické podmínky (zejména možnost napojení na stávající dopravní a technickou infrastrukturu</w:t>
      </w:r>
      <w:r>
        <w:rPr>
          <w:lang w:val="cs-CZ"/>
        </w:rPr>
        <w:t>, možnost bezbariérového přístupu ke stavbě</w:t>
      </w:r>
      <w:r w:rsidR="00765EF0" w:rsidRPr="00C7478F">
        <w:t>)</w:t>
      </w:r>
    </w:p>
    <w:p w:rsidR="000C606F" w:rsidRDefault="00FF5858" w:rsidP="0008224C">
      <w:r>
        <w:t>Napojení o</w:t>
      </w:r>
      <w:r w:rsidR="0008224C">
        <w:t>bjekt</w:t>
      </w:r>
      <w:r>
        <w:t>u na inženýrské sítě stávajícími přípojkami vody, elektrické energie</w:t>
      </w:r>
      <w:r w:rsidR="000C606F">
        <w:t>,</w:t>
      </w:r>
      <w:r>
        <w:t xml:space="preserve"> dešťové </w:t>
      </w:r>
      <w:r w:rsidR="000C606F">
        <w:t xml:space="preserve">a splaškové </w:t>
      </w:r>
      <w:r>
        <w:t>kanalizace zůstane zachováno stávající</w:t>
      </w:r>
      <w:r w:rsidR="000C606F">
        <w:t xml:space="preserve"> bez zásahu. </w:t>
      </w:r>
    </w:p>
    <w:p w:rsidR="00FF5858" w:rsidRDefault="000C606F" w:rsidP="0008224C">
      <w:r>
        <w:t>Rovněž příjezd k objektu přes stávající zpevněnou parkovací plochu, napojenou stávajícím sjezdem na přilehlou veřejnou komunikaci zůstane zachován bez zásahu</w:t>
      </w:r>
      <w:r w:rsidR="00FF5858">
        <w:t xml:space="preserve">.  </w:t>
      </w:r>
    </w:p>
    <w:p w:rsidR="00FF5858" w:rsidRDefault="00FF5858" w:rsidP="0008224C">
      <w:r>
        <w:t xml:space="preserve">Záměr nemění velikost odvodňovaných ploch ani způsob stávajícího odvodu dešťové vody obecní dešťovou kanalizací. </w:t>
      </w:r>
    </w:p>
    <w:p w:rsidR="00365563" w:rsidRDefault="000C606F" w:rsidP="001A33F6">
      <w:r>
        <w:t xml:space="preserve">Záměrem zřízení nového zastřešení objektu není zasahováno do stávajících konstrukcí a dispozice objektu z hlediska bezbariérového přístupu stavby. </w:t>
      </w:r>
    </w:p>
    <w:p w:rsidR="0075786A" w:rsidRDefault="00365563" w:rsidP="0088132A">
      <w:pPr>
        <w:pStyle w:val="Nadpis3"/>
      </w:pPr>
      <w:r>
        <w:rPr>
          <w:lang w:val="cs-CZ"/>
        </w:rPr>
        <w:t>l</w:t>
      </w:r>
      <w:r w:rsidR="0088132A">
        <w:t>) věcné a časové vazby stavby, podmiňující, vyvolané a související investice</w:t>
      </w:r>
    </w:p>
    <w:p w:rsidR="0088132A" w:rsidRDefault="005D79B1" w:rsidP="0088132A">
      <w:r>
        <w:t xml:space="preserve">Záměr nemá žádné věcné ani časové vazby a nevyvolává žádné další podmiňující, vyvolané či související investice. </w:t>
      </w:r>
    </w:p>
    <w:p w:rsidR="00800EF0" w:rsidRDefault="00800EF0" w:rsidP="00800EF0">
      <w:pPr>
        <w:pStyle w:val="Nadpis3"/>
      </w:pPr>
      <w:r>
        <w:rPr>
          <w:lang w:val="cs-CZ"/>
        </w:rPr>
        <w:t>m</w:t>
      </w:r>
      <w:r>
        <w:t>) Seznam pozemků podle katastru nemovitost</w:t>
      </w:r>
      <w:r>
        <w:rPr>
          <w:lang w:val="cs-CZ"/>
        </w:rPr>
        <w:t>í, na kterých se stavba umisťuje a provádí</w:t>
      </w:r>
      <w:r>
        <w:t xml:space="preserve"> </w:t>
      </w:r>
    </w:p>
    <w:p w:rsidR="000C606F" w:rsidRPr="000C606F" w:rsidRDefault="00CB1FC4" w:rsidP="00CB1FC4">
      <w:r>
        <w:t xml:space="preserve">Vlastní objekt </w:t>
      </w:r>
      <w:r w:rsidR="000C606F">
        <w:t xml:space="preserve">dotčené restaurace Vlaštovka se nachází na pozemku </w:t>
      </w:r>
      <w:proofErr w:type="spellStart"/>
      <w:proofErr w:type="gramStart"/>
      <w:r w:rsidR="000C606F">
        <w:t>par.č</w:t>
      </w:r>
      <w:proofErr w:type="spellEnd"/>
      <w:r w:rsidR="000C606F">
        <w:t>.</w:t>
      </w:r>
      <w:proofErr w:type="gramEnd"/>
      <w:r w:rsidR="000C606F">
        <w:t xml:space="preserve"> st. 54 </w:t>
      </w:r>
      <w:proofErr w:type="spellStart"/>
      <w:r w:rsidR="000C606F">
        <w:t>k.ú</w:t>
      </w:r>
      <w:proofErr w:type="spellEnd"/>
      <w:r w:rsidR="000C606F">
        <w:t xml:space="preserve">. </w:t>
      </w:r>
      <w:proofErr w:type="spellStart"/>
      <w:r w:rsidR="000C606F">
        <w:t>Jarkovice</w:t>
      </w:r>
      <w:proofErr w:type="spellEnd"/>
      <w:r w:rsidR="000C606F">
        <w:t xml:space="preserve"> o výměře 213m</w:t>
      </w:r>
      <w:r w:rsidR="000C606F">
        <w:rPr>
          <w:vertAlign w:val="superscript"/>
        </w:rPr>
        <w:t>2</w:t>
      </w:r>
      <w:r w:rsidR="002F3F74">
        <w:t xml:space="preserve">, druh pozemku zastavěná plocha a nádvoří. </w:t>
      </w:r>
    </w:p>
    <w:p w:rsidR="002F3F74" w:rsidRDefault="000C606F" w:rsidP="00CB1FC4">
      <w:r>
        <w:t xml:space="preserve">Záměrem bude dotčen rovněž sousední pozemek </w:t>
      </w:r>
      <w:proofErr w:type="spellStart"/>
      <w:r>
        <w:t>parc.č</w:t>
      </w:r>
      <w:proofErr w:type="spellEnd"/>
      <w:r>
        <w:t>. 116 v </w:t>
      </w:r>
      <w:proofErr w:type="spellStart"/>
      <w:proofErr w:type="gramStart"/>
      <w:r>
        <w:t>k.ú</w:t>
      </w:r>
      <w:proofErr w:type="spellEnd"/>
      <w:r>
        <w:t>.</w:t>
      </w:r>
      <w:proofErr w:type="gramEnd"/>
      <w:r>
        <w:t xml:space="preserve"> </w:t>
      </w:r>
      <w:proofErr w:type="spellStart"/>
      <w:r>
        <w:t>Jarkovice</w:t>
      </w:r>
      <w:proofErr w:type="spellEnd"/>
      <w:r w:rsidR="002F3F74">
        <w:t xml:space="preserve">, který má celkovou výměru </w:t>
      </w:r>
      <w:r w:rsidR="002F3F74" w:rsidRPr="002F3F74">
        <w:t>9784m2</w:t>
      </w:r>
      <w:r w:rsidR="002F3F74">
        <w:t xml:space="preserve"> a je druhem pozemku ostatní plocha. </w:t>
      </w:r>
    </w:p>
    <w:p w:rsidR="002F3F74" w:rsidRDefault="002F3F74" w:rsidP="00CB1FC4">
      <w:r>
        <w:t>Oba dotčené pozemky jsou ve vlastnictví Statutárního města Opavy.</w:t>
      </w:r>
    </w:p>
    <w:p w:rsidR="00800EF0" w:rsidRDefault="00800EF0" w:rsidP="00800EF0">
      <w:pPr>
        <w:pStyle w:val="Nadpis3"/>
        <w:rPr>
          <w:lang w:val="cs-CZ"/>
        </w:rPr>
      </w:pPr>
      <w:r>
        <w:rPr>
          <w:lang w:val="cs-CZ"/>
        </w:rPr>
        <w:lastRenderedPageBreak/>
        <w:t>n</w:t>
      </w:r>
      <w:r>
        <w:t>) Seznam pozemků podle katastru nemovitost</w:t>
      </w:r>
      <w:r>
        <w:rPr>
          <w:lang w:val="cs-CZ"/>
        </w:rPr>
        <w:t>í, na kterých vznikne ochranné nebo bezpečnostní pásmo</w:t>
      </w:r>
    </w:p>
    <w:p w:rsidR="006C68B0" w:rsidRDefault="00800EF0" w:rsidP="00B82EC4">
      <w:pPr>
        <w:ind w:left="0"/>
      </w:pPr>
      <w:r>
        <w:t xml:space="preserve">Záměrem </w:t>
      </w:r>
      <w:r w:rsidR="006C68B0">
        <w:t>ne</w:t>
      </w:r>
      <w:r>
        <w:t xml:space="preserve">vznikne nové ochranné </w:t>
      </w:r>
      <w:r w:rsidR="006C68B0">
        <w:t xml:space="preserve">ani bezpečnostní pásmo. </w:t>
      </w:r>
    </w:p>
    <w:p w:rsidR="00800EF0" w:rsidRDefault="00AF2BF8" w:rsidP="00AF2BF8">
      <w:pPr>
        <w:ind w:left="0"/>
      </w:pPr>
      <w:r>
        <w:t>Záměrem nedojde k</w:t>
      </w:r>
      <w:r w:rsidR="002F3F74">
        <w:t xml:space="preserve"> výraznější</w:t>
      </w:r>
      <w:r>
        <w:t xml:space="preserve"> změně </w:t>
      </w:r>
      <w:r w:rsidR="006C68B0">
        <w:t xml:space="preserve">stávajícího zásahu požárně nebezpečného prostoru na sousední pozemek </w:t>
      </w:r>
      <w:proofErr w:type="spellStart"/>
      <w:r w:rsidR="006C68B0">
        <w:t>parc.č</w:t>
      </w:r>
      <w:proofErr w:type="spellEnd"/>
      <w:r w:rsidR="006C68B0">
        <w:t xml:space="preserve">. </w:t>
      </w:r>
      <w:r w:rsidR="002F3F74">
        <w:t>116</w:t>
      </w:r>
      <w:r w:rsidR="006C68B0">
        <w:t xml:space="preserve"> v </w:t>
      </w:r>
      <w:proofErr w:type="spellStart"/>
      <w:proofErr w:type="gramStart"/>
      <w:r w:rsidR="006C68B0">
        <w:t>k.ú</w:t>
      </w:r>
      <w:proofErr w:type="spellEnd"/>
      <w:r w:rsidR="006C68B0">
        <w:t>.</w:t>
      </w:r>
      <w:proofErr w:type="gramEnd"/>
      <w:r w:rsidR="006C68B0">
        <w:t xml:space="preserve"> </w:t>
      </w:r>
      <w:proofErr w:type="spellStart"/>
      <w:r w:rsidR="002F3F74">
        <w:t>Jarko</w:t>
      </w:r>
      <w:r w:rsidR="006C68B0">
        <w:t>vice</w:t>
      </w:r>
      <w:proofErr w:type="spellEnd"/>
      <w:r w:rsidR="006C68B0">
        <w:t xml:space="preserve">. Nový </w:t>
      </w:r>
      <w:r w:rsidR="00E73AC4">
        <w:t>p</w:t>
      </w:r>
      <w:r w:rsidR="006C68B0">
        <w:t xml:space="preserve">ožárně nebezpečný prostor </w:t>
      </w:r>
      <w:r w:rsidR="002F3F74">
        <w:t xml:space="preserve">pouze </w:t>
      </w:r>
      <w:r w:rsidR="006C68B0">
        <w:t>o</w:t>
      </w:r>
      <w:r w:rsidR="00E73AC4">
        <w:t>d navrhovaných</w:t>
      </w:r>
      <w:r w:rsidR="002F3F74">
        <w:t xml:space="preserve"> dvou nových </w:t>
      </w:r>
      <w:r w:rsidR="00E73AC4">
        <w:t xml:space="preserve">oken </w:t>
      </w:r>
      <w:r w:rsidR="002F3F74">
        <w:t xml:space="preserve">v jihovýchodní fasádě a nezasahuje na sousední objekty. </w:t>
      </w:r>
      <w:r>
        <w:t xml:space="preserve"> </w:t>
      </w:r>
    </w:p>
    <w:p w:rsidR="00BF572C" w:rsidRPr="00BF572C" w:rsidRDefault="005B5D18" w:rsidP="00BF572C">
      <w:pPr>
        <w:pStyle w:val="Nadpis1"/>
      </w:pPr>
      <w:r>
        <w:t>b.2 celkový popis stavby</w:t>
      </w:r>
    </w:p>
    <w:p w:rsidR="005B5D18" w:rsidRDefault="005B5D18" w:rsidP="005B5D18">
      <w:pPr>
        <w:pStyle w:val="Nadpis2"/>
        <w:rPr>
          <w:lang w:val="cs-CZ"/>
        </w:rPr>
      </w:pPr>
      <w:r>
        <w:t xml:space="preserve">b.2.1 </w:t>
      </w:r>
      <w:r w:rsidR="00BF572C">
        <w:rPr>
          <w:lang w:val="cs-CZ"/>
        </w:rPr>
        <w:t xml:space="preserve">ZÁKLADNÍ CHARAKTERISTIKA STAVBY A JEJÍHO UŽÍVÁNÍ </w:t>
      </w:r>
    </w:p>
    <w:p w:rsidR="00BF572C" w:rsidRDefault="00BF572C" w:rsidP="00BF572C">
      <w:pPr>
        <w:pStyle w:val="Nadpis3"/>
      </w:pPr>
      <w:r>
        <w:t>a) Nová stavba nebo změna dokončené stavby</w:t>
      </w:r>
    </w:p>
    <w:p w:rsidR="00BF572C" w:rsidRDefault="00253925" w:rsidP="00BF572C">
      <w:r>
        <w:t xml:space="preserve">Jedná se o </w:t>
      </w:r>
      <w:r w:rsidR="00AF2BF8">
        <w:t>změnu dokončené stavby</w:t>
      </w:r>
      <w:r w:rsidR="002F3F74">
        <w:t>, kdy je nad stávající plochou střechu objektu navržena nová sedlová střecha na samostatných nosných ocelových sloupech. Součástí záměru je dále rozšíření půdorysného rozměru a nové zastřešení stávajícího krytého přístřešku s jeho propojením novým zastřešením nad hlavním vstupním schodištěm na vlastní objekt restaurace Vlaštovka.</w:t>
      </w:r>
      <w:r w:rsidR="00AF2BF8">
        <w:t xml:space="preserve"> </w:t>
      </w:r>
    </w:p>
    <w:p w:rsidR="00BF572C" w:rsidRDefault="00BF572C" w:rsidP="00BF572C">
      <w:pPr>
        <w:pStyle w:val="Nadpis3"/>
        <w:spacing w:before="80"/>
      </w:pPr>
      <w:r>
        <w:t>b) Účel užívání stavby</w:t>
      </w:r>
    </w:p>
    <w:p w:rsidR="00D9403C" w:rsidRDefault="002F3F74" w:rsidP="00253925">
      <w:r>
        <w:t xml:space="preserve">Záměrem nebude měněn stávající účel užívání vlastního objektu restaurace Vlaštovka. </w:t>
      </w:r>
      <w:r w:rsidR="00D9403C">
        <w:t xml:space="preserve"> </w:t>
      </w:r>
    </w:p>
    <w:p w:rsidR="00BF572C" w:rsidRDefault="00BF572C" w:rsidP="00BF572C">
      <w:pPr>
        <w:pStyle w:val="Nadpis3"/>
        <w:spacing w:before="80"/>
      </w:pPr>
      <w:r>
        <w:t>c) Trvalá nebo dočasná stavba</w:t>
      </w:r>
    </w:p>
    <w:p w:rsidR="00BF572C" w:rsidRDefault="00BF572C" w:rsidP="00BF572C">
      <w:r>
        <w:t xml:space="preserve">Jedná se o trvalou stavbu. </w:t>
      </w:r>
    </w:p>
    <w:p w:rsidR="002B66D5" w:rsidRDefault="002B66D5" w:rsidP="002B66D5">
      <w:pPr>
        <w:pStyle w:val="Nadpis3"/>
        <w:rPr>
          <w:lang w:val="cs-CZ"/>
        </w:rPr>
      </w:pPr>
      <w:r>
        <w:rPr>
          <w:lang w:val="cs-CZ"/>
        </w:rPr>
        <w:t>d</w:t>
      </w:r>
      <w:r>
        <w:t xml:space="preserve">) </w:t>
      </w:r>
      <w:r>
        <w:rPr>
          <w:lang w:val="cs-CZ"/>
        </w:rPr>
        <w:t>informace o vydaných rozhodnutích o povolení výjimky z technických požadavků na stavby a technických požadavků zabezpečujících bezbariérové užívání st</w:t>
      </w:r>
      <w:r w:rsidR="008D1DD0">
        <w:rPr>
          <w:lang w:val="cs-CZ"/>
        </w:rPr>
        <w:t>a</w:t>
      </w:r>
      <w:r>
        <w:rPr>
          <w:lang w:val="cs-CZ"/>
        </w:rPr>
        <w:t>vby</w:t>
      </w:r>
    </w:p>
    <w:p w:rsidR="00DB157E" w:rsidRDefault="002B66D5" w:rsidP="002B66D5">
      <w:pPr>
        <w:spacing w:before="20"/>
      </w:pPr>
      <w:r>
        <w:t>Projektová dokumentace je zpracována v souladu s technickými požadavky na stavby</w:t>
      </w:r>
      <w:r w:rsidR="00B0632E">
        <w:t xml:space="preserve"> bez povolení výjimek</w:t>
      </w:r>
      <w:r w:rsidR="00DB157E">
        <w:t xml:space="preserve">. </w:t>
      </w:r>
    </w:p>
    <w:p w:rsidR="002B66D5" w:rsidRPr="002B66D5" w:rsidRDefault="002B66D5" w:rsidP="002B66D5">
      <w:pPr>
        <w:spacing w:before="20"/>
        <w:rPr>
          <w:rFonts w:eastAsia="Times New Roman"/>
          <w:b/>
          <w:bCs/>
          <w:i/>
          <w:color w:val="000000"/>
          <w:sz w:val="26"/>
        </w:rPr>
      </w:pPr>
      <w:r>
        <w:rPr>
          <w:rFonts w:eastAsia="Times New Roman"/>
          <w:b/>
          <w:bCs/>
          <w:i/>
          <w:color w:val="000000"/>
          <w:sz w:val="26"/>
        </w:rPr>
        <w:t>e</w:t>
      </w:r>
      <w:r w:rsidRPr="002B66D5">
        <w:rPr>
          <w:rFonts w:eastAsia="Times New Roman"/>
          <w:b/>
          <w:bCs/>
          <w:i/>
          <w:color w:val="000000"/>
          <w:sz w:val="26"/>
        </w:rPr>
        <w:t xml:space="preserve">) informace o zohlednění podmínek závazných stanovisek dotčených orgánů </w:t>
      </w:r>
    </w:p>
    <w:p w:rsidR="002B66D5" w:rsidRDefault="005F5C43" w:rsidP="002B66D5">
      <w:pPr>
        <w:spacing w:before="40"/>
      </w:pPr>
      <w:r>
        <w:t xml:space="preserve">Viz. </w:t>
      </w:r>
      <w:proofErr w:type="gramStart"/>
      <w:r>
        <w:t>bod B.1</w:t>
      </w:r>
      <w:r w:rsidR="00B0632E">
        <w:t>.</w:t>
      </w:r>
      <w:r>
        <w:t>d).</w:t>
      </w:r>
      <w:proofErr w:type="gramEnd"/>
    </w:p>
    <w:p w:rsidR="00F825A5" w:rsidRDefault="00F825A5" w:rsidP="00F825A5">
      <w:pPr>
        <w:pStyle w:val="Nadpis3"/>
      </w:pPr>
      <w:r>
        <w:t xml:space="preserve">f) </w:t>
      </w:r>
      <w:r>
        <w:rPr>
          <w:lang w:val="cs-CZ"/>
        </w:rPr>
        <w:t>o</w:t>
      </w:r>
      <w:proofErr w:type="spellStart"/>
      <w:r>
        <w:t>chran</w:t>
      </w:r>
      <w:r>
        <w:rPr>
          <w:lang w:val="cs-CZ"/>
        </w:rPr>
        <w:t>a</w:t>
      </w:r>
      <w:proofErr w:type="spellEnd"/>
      <w:r>
        <w:t xml:space="preserve"> stavby podle jiných právních předpisů  </w:t>
      </w:r>
    </w:p>
    <w:p w:rsidR="00F825A5" w:rsidRDefault="00F825A5" w:rsidP="00F825A5">
      <w:r>
        <w:t xml:space="preserve">Nejedná se o kulturní památku, ani </w:t>
      </w:r>
      <w:r w:rsidR="00DB157E">
        <w:t>jiným právním předpisem chráněné</w:t>
      </w:r>
      <w:r>
        <w:t xml:space="preserve"> objekt</w:t>
      </w:r>
      <w:r w:rsidR="00DB157E">
        <w:t>y</w:t>
      </w:r>
      <w:r w:rsidR="00B0632E">
        <w:t xml:space="preserve">, stavba je </w:t>
      </w:r>
      <w:r w:rsidR="00AA23F4">
        <w:t>mimo CHKO a CHOPAV a mimo ochrann</w:t>
      </w:r>
      <w:r w:rsidR="00B0632E">
        <w:t xml:space="preserve">á pásma vodních zdrojů. </w:t>
      </w:r>
    </w:p>
    <w:p w:rsidR="00F825A5" w:rsidRDefault="00F825A5" w:rsidP="00F825A5">
      <w:pPr>
        <w:pStyle w:val="Nadpis3"/>
      </w:pPr>
      <w:r>
        <w:rPr>
          <w:lang w:val="cs-CZ"/>
        </w:rPr>
        <w:t>g</w:t>
      </w:r>
      <w:r>
        <w:t>)Navrhované</w:t>
      </w:r>
      <w:r>
        <w:rPr>
          <w:lang w:val="cs-CZ"/>
        </w:rPr>
        <w:t xml:space="preserve"> </w:t>
      </w:r>
      <w:proofErr w:type="spellStart"/>
      <w:r>
        <w:rPr>
          <w:lang w:val="cs-CZ"/>
        </w:rPr>
        <w:t>paramet</w:t>
      </w:r>
      <w:r>
        <w:t>ry</w:t>
      </w:r>
      <w:proofErr w:type="spellEnd"/>
      <w:r>
        <w:t xml:space="preserve"> stavby </w:t>
      </w:r>
      <w:r>
        <w:rPr>
          <w:lang w:val="cs-CZ"/>
        </w:rPr>
        <w:t>(</w:t>
      </w:r>
      <w:r>
        <w:t>zastavěná plocha, obestavěný prostor, užitná plocha, počet funkčních jednotek a jejich velikost apod.)</w:t>
      </w:r>
    </w:p>
    <w:p w:rsidR="00E44B8C" w:rsidRDefault="00D9403C" w:rsidP="00E44B8C">
      <w:pPr>
        <w:spacing w:before="0"/>
      </w:pPr>
      <w:r>
        <w:t>Stávající z</w:t>
      </w:r>
      <w:r w:rsidR="00E44B8C">
        <w:t>astav</w:t>
      </w:r>
      <w:r>
        <w:t xml:space="preserve">ěná plocha </w:t>
      </w:r>
      <w:r w:rsidR="00F47D36">
        <w:t xml:space="preserve">objektu restaurace Vlaštovka </w:t>
      </w:r>
      <w:r w:rsidR="00E44B8C">
        <w:t xml:space="preserve">je </w:t>
      </w:r>
      <w:r w:rsidR="00F47D36">
        <w:t>213</w:t>
      </w:r>
      <w:r>
        <w:t>,0</w:t>
      </w:r>
      <w:r w:rsidR="00E44B8C">
        <w:t>m</w:t>
      </w:r>
      <w:r w:rsidR="00E44B8C">
        <w:rPr>
          <w:vertAlign w:val="superscript"/>
        </w:rPr>
        <w:t>2</w:t>
      </w:r>
      <w:r>
        <w:t xml:space="preserve"> a záměrem se nemění. </w:t>
      </w:r>
    </w:p>
    <w:p w:rsidR="00982E67" w:rsidRDefault="006E67AE" w:rsidP="00982E67">
      <w:pPr>
        <w:spacing w:before="20"/>
      </w:pPr>
      <w:r>
        <w:t>Provedením záměru nového zastřešení sedlovou střechou dojde ke zvýš</w:t>
      </w:r>
      <w:r w:rsidR="0067491C">
        <w:t xml:space="preserve">ení výšky objektu ze stávající výšky po atiku +3,820 na výšku +6,230 po hřeben sedlové </w:t>
      </w:r>
      <w:proofErr w:type="gramStart"/>
      <w:r w:rsidR="0067491C">
        <w:t>střechy</w:t>
      </w:r>
      <w:r>
        <w:t xml:space="preserve"> </w:t>
      </w:r>
      <w:r w:rsidR="00B0632E">
        <w:t>.</w:t>
      </w:r>
      <w:proofErr w:type="gramEnd"/>
    </w:p>
    <w:p w:rsidR="0067491C" w:rsidRDefault="000246A1" w:rsidP="000246A1">
      <w:pPr>
        <w:spacing w:before="20"/>
      </w:pPr>
      <w:r>
        <w:t>P</w:t>
      </w:r>
      <w:r w:rsidR="00D25059">
        <w:t>o</w:t>
      </w:r>
      <w:r>
        <w:t>dlahová plocha všech místností</w:t>
      </w:r>
      <w:r w:rsidR="00CD0EA7">
        <w:t xml:space="preserve"> </w:t>
      </w:r>
      <w:r w:rsidR="0067491C">
        <w:t>a vnitřní dispozice zůstává zachována stávající.</w:t>
      </w:r>
    </w:p>
    <w:p w:rsidR="00D25059" w:rsidRPr="00B0632E" w:rsidRDefault="0067491C" w:rsidP="00982E67">
      <w:pPr>
        <w:spacing w:before="20"/>
      </w:pPr>
      <w:r>
        <w:t xml:space="preserve">Stávající přístřešek zastřešující venkovní posezení </w:t>
      </w:r>
      <w:r>
        <w:t>rozměrů 6,55x7,3m</w:t>
      </w:r>
      <w:r>
        <w:t xml:space="preserve"> s výškou +2,85 od terénu bude zvětšen na půdorysnou plochu 6,55x11,03m s výškou od terénu po hřeben sedlové střechy +3,74m.</w:t>
      </w:r>
    </w:p>
    <w:p w:rsidR="00F825A5" w:rsidRDefault="00F825A5" w:rsidP="00982E67">
      <w:pPr>
        <w:pStyle w:val="Nadpis3"/>
      </w:pPr>
      <w:r>
        <w:t>h) Základní bilance stavby (potřeby a spotřeby médií a hmot, hospodaření s dešťovou vodou, celkové produkované množství a druh odpadů a emisí, třída energetické náročnosti budov apod.)</w:t>
      </w:r>
    </w:p>
    <w:p w:rsidR="00F825A5" w:rsidRDefault="0067491C" w:rsidP="0067491C">
      <w:pPr>
        <w:spacing w:before="20"/>
      </w:pPr>
      <w:r>
        <w:t xml:space="preserve">Záměrem nedojde k navýšení nebo změně </w:t>
      </w:r>
      <w:r w:rsidR="00063E92">
        <w:t xml:space="preserve">základní bilance stávajícího objektu restaurace Vlaštovka. </w:t>
      </w:r>
    </w:p>
    <w:p w:rsidR="00063E92" w:rsidRDefault="00063E92" w:rsidP="0067491C">
      <w:pPr>
        <w:spacing w:before="20"/>
      </w:pPr>
      <w:r>
        <w:t>Potřeby a spotřeby médií, množství odváděných dešťových vod i celkové množství a druh odpadů a třída energetické náročnosti objektu zůstanou zachovány bez změny, stejně jako stávající přípojky vody, elektrické energie, dešťové a splaškové kanalizace.</w:t>
      </w:r>
    </w:p>
    <w:p w:rsidR="00B10261" w:rsidRDefault="00B10261" w:rsidP="00B10261">
      <w:pPr>
        <w:pStyle w:val="Nadpis3"/>
      </w:pPr>
      <w:r>
        <w:rPr>
          <w:lang w:val="cs-CZ"/>
        </w:rPr>
        <w:t>i</w:t>
      </w:r>
      <w:r>
        <w:t>) Základní předpoklady výstavby (časové a údaje o realizaci stavby, členění na etapy)</w:t>
      </w:r>
    </w:p>
    <w:p w:rsidR="00B10261" w:rsidRDefault="00B10261" w:rsidP="00B10261">
      <w:r>
        <w:t>Investor předpokládá</w:t>
      </w:r>
      <w:r w:rsidR="00E10532">
        <w:t xml:space="preserve"> </w:t>
      </w:r>
      <w:r w:rsidR="002E2ED7">
        <w:t xml:space="preserve">zahájení stavby bezprostředně po vydání </w:t>
      </w:r>
      <w:r w:rsidR="007C220B">
        <w:t>stavebního povolení</w:t>
      </w:r>
      <w:r w:rsidR="002E2ED7">
        <w:t xml:space="preserve"> příslušným stavebním ú</w:t>
      </w:r>
      <w:r w:rsidR="006F7EB6">
        <w:t xml:space="preserve">řadem, předpoklad </w:t>
      </w:r>
      <w:r w:rsidR="00063E92">
        <w:t>duben</w:t>
      </w:r>
      <w:r w:rsidR="006F7EB6">
        <w:t xml:space="preserve"> 20</w:t>
      </w:r>
      <w:r w:rsidR="007C220B">
        <w:t>2</w:t>
      </w:r>
      <w:r w:rsidR="00063E92">
        <w:t>3</w:t>
      </w:r>
      <w:r w:rsidR="006F7EB6">
        <w:t xml:space="preserve">. Předpokládané dokončení </w:t>
      </w:r>
      <w:r w:rsidR="00E10532">
        <w:t xml:space="preserve">všech </w:t>
      </w:r>
      <w:r w:rsidR="006F7EB6">
        <w:t xml:space="preserve">prací </w:t>
      </w:r>
      <w:r w:rsidR="00E10532">
        <w:t>v průběhu roku 20</w:t>
      </w:r>
      <w:r w:rsidR="00ED3AF1">
        <w:t>2</w:t>
      </w:r>
      <w:r w:rsidR="00063E92">
        <w:t>5</w:t>
      </w:r>
      <w:r w:rsidR="00E10532">
        <w:t xml:space="preserve">. </w:t>
      </w:r>
    </w:p>
    <w:p w:rsidR="00B10261" w:rsidRDefault="00B10261" w:rsidP="00B10261">
      <w:pPr>
        <w:pStyle w:val="Nadpis3"/>
      </w:pPr>
      <w:r>
        <w:rPr>
          <w:lang w:val="cs-CZ"/>
        </w:rPr>
        <w:lastRenderedPageBreak/>
        <w:t>j</w:t>
      </w:r>
      <w:r>
        <w:t>) orientační náklady stavby</w:t>
      </w:r>
    </w:p>
    <w:p w:rsidR="00C5748D" w:rsidRDefault="00B10261" w:rsidP="007C220B">
      <w:r>
        <w:t xml:space="preserve">Dle výběrového řízení investora. </w:t>
      </w:r>
    </w:p>
    <w:p w:rsidR="007C220B" w:rsidRDefault="00B10261" w:rsidP="007C220B">
      <w:r>
        <w:t xml:space="preserve">Předpokládaná orientační cena za </w:t>
      </w:r>
      <w:r w:rsidR="00E10532">
        <w:t xml:space="preserve">dokončení </w:t>
      </w:r>
      <w:r>
        <w:t xml:space="preserve">záměru je </w:t>
      </w:r>
      <w:r w:rsidR="00063E92">
        <w:t>5</w:t>
      </w:r>
      <w:r w:rsidR="009D506E">
        <w:t xml:space="preserve"> </w:t>
      </w:r>
      <w:r w:rsidR="00063E92">
        <w:t>5</w:t>
      </w:r>
      <w:r w:rsidR="006F7EB6">
        <w:t>0</w:t>
      </w:r>
      <w:r>
        <w:t>0 000,- Kč</w:t>
      </w:r>
      <w:r w:rsidR="007C220B">
        <w:t>.</w:t>
      </w:r>
    </w:p>
    <w:p w:rsidR="000A391F" w:rsidRDefault="000A391F" w:rsidP="000A391F">
      <w:pPr>
        <w:pStyle w:val="Nadpis2"/>
      </w:pPr>
      <w:r>
        <w:t>b.2.2 celkové urbanistické a architektonické řešení</w:t>
      </w:r>
    </w:p>
    <w:p w:rsidR="000A391F" w:rsidRDefault="000A391F" w:rsidP="009F66C7">
      <w:pPr>
        <w:pStyle w:val="Nadpis3"/>
        <w:spacing w:before="0" w:after="0"/>
      </w:pPr>
      <w:r>
        <w:t>a) urbanismus – územní regulace, kompozice prostorového řešení</w:t>
      </w:r>
    </w:p>
    <w:p w:rsidR="00084324" w:rsidRDefault="00ED3AF1" w:rsidP="008F1E37">
      <w:r>
        <w:t xml:space="preserve">Záměr </w:t>
      </w:r>
      <w:r w:rsidR="001A31AD">
        <w:t xml:space="preserve">provedení nového zastřešení restaurace Vlaštovka novou sedlovou střechou společně s propojením na zvětšené vnější kryté posezení rovněž s provedením nového zastřešení sedlovou střechou nemění výrazně urbanismus dané lokality otevřených sportovišť a hřišť s budovou stávající restaurace a požární zbrojnice. </w:t>
      </w:r>
      <w:r w:rsidR="00084324">
        <w:t xml:space="preserve"> </w:t>
      </w:r>
    </w:p>
    <w:p w:rsidR="000A391F" w:rsidRDefault="000A391F" w:rsidP="009F66C7">
      <w:pPr>
        <w:pStyle w:val="Nadpis3"/>
        <w:spacing w:before="0" w:after="0"/>
      </w:pPr>
      <w:r>
        <w:t>b) architektonické řešení – kompozice tvarového řešení, materiálové a barevné řešení</w:t>
      </w:r>
    </w:p>
    <w:p w:rsidR="00E967F5" w:rsidRDefault="00E967F5" w:rsidP="00E967F5">
      <w:pPr>
        <w:spacing w:before="0"/>
      </w:pPr>
      <w:r>
        <w:t>P</w:t>
      </w:r>
      <w:r w:rsidRPr="00D91D10">
        <w:t>rojektová dokumentace</w:t>
      </w:r>
      <w:r>
        <w:t xml:space="preserve"> řeší provedení nového zastřešení stávajícího objektu restaurace Vlaštovka, Bruntálská 89/1, 746 01, Opava - Vlaštovičky na pozemku </w:t>
      </w:r>
      <w:proofErr w:type="spellStart"/>
      <w:r>
        <w:t>parc.č</w:t>
      </w:r>
      <w:proofErr w:type="spellEnd"/>
      <w:r>
        <w:t xml:space="preserve">. </w:t>
      </w:r>
      <w:proofErr w:type="gramStart"/>
      <w:r>
        <w:t>st.54</w:t>
      </w:r>
      <w:proofErr w:type="gramEnd"/>
      <w:r>
        <w:t xml:space="preserve"> </w:t>
      </w:r>
      <w:proofErr w:type="spellStart"/>
      <w:r>
        <w:t>k.ú</w:t>
      </w:r>
      <w:proofErr w:type="spellEnd"/>
      <w:r>
        <w:t xml:space="preserve">. </w:t>
      </w:r>
      <w:proofErr w:type="spellStart"/>
      <w:r>
        <w:t>Jarkovice</w:t>
      </w:r>
      <w:proofErr w:type="spellEnd"/>
      <w:r>
        <w:t xml:space="preserve"> a sousedícího krytého přístřešku, stojícího na pozemku </w:t>
      </w:r>
      <w:proofErr w:type="spellStart"/>
      <w:r>
        <w:t>parc.č</w:t>
      </w:r>
      <w:proofErr w:type="spellEnd"/>
      <w:r>
        <w:t xml:space="preserve">. 116 </w:t>
      </w:r>
      <w:proofErr w:type="spellStart"/>
      <w:proofErr w:type="gramStart"/>
      <w:r>
        <w:t>k.ú</w:t>
      </w:r>
      <w:proofErr w:type="spellEnd"/>
      <w:r>
        <w:t>.</w:t>
      </w:r>
      <w:proofErr w:type="gramEnd"/>
      <w:r>
        <w:t xml:space="preserve"> </w:t>
      </w:r>
      <w:proofErr w:type="spellStart"/>
      <w:r>
        <w:t>Jarkovice</w:t>
      </w:r>
      <w:proofErr w:type="spellEnd"/>
      <w:r>
        <w:t xml:space="preserve">. </w:t>
      </w:r>
    </w:p>
    <w:p w:rsidR="00E967F5" w:rsidRDefault="00E967F5" w:rsidP="00E967F5">
      <w:pPr>
        <w:spacing w:before="0"/>
      </w:pPr>
      <w:r>
        <w:t>Vlastní objekt restaurace je obdélného půdorysu rozměru 14,1x13,8m s přístavbou skladu půdorysného rozměru 3,26x8,44m jihozápadním směrem, se dvěma předloženými schodišti k hlavnímu vstupu do objektu a do skladové přístavby. Objekt restaurace se skladovou přístavbou je jednopodlažní, nepodsklepený, s plochou střechou s výškou po atiku +3,820 u hlavního objektu a +3,620 u skladové přístavby.</w:t>
      </w:r>
      <w:r w:rsidR="001A31AD">
        <w:t xml:space="preserve"> Záměr navrhuje provedení nového zastřešení nad stávající plochou střechou objektu dřevěnými sbíjenými vazníky se styčníkovými plechy na ocelových průvlacích, vynášených novými ocelovými sloupy, umístěnými na nových základových patkách před vnějším lícem stávajícího opláštění objektu PUR panely. </w:t>
      </w:r>
      <w:r w:rsidR="00A005D8">
        <w:t>Nové zastřešení sedlovou střechou s pomocí dřevěných sbíjených vazníků bude provedeno rovněž nad stávajícím přístřeškem, zastřešujícím venkovní posezení, které bude v rámci záměru půdorysně rozšířeno o jeden modul ocelových sloupů před vlastní vstup do objektu stávajícím předloženým schodištěm, které bude nově rovněž zastřešeno pultovou střechou, navazující na okapovou hranu zastřešení přístřešku a štít nové sedlové střechy.</w:t>
      </w:r>
    </w:p>
    <w:p w:rsidR="00A005D8" w:rsidRDefault="00A005D8" w:rsidP="00E967F5">
      <w:pPr>
        <w:spacing w:before="0"/>
      </w:pPr>
      <w:r>
        <w:t xml:space="preserve">Vlastní střešní krytina bude provedena z ocelových profilovaných pozinkovaných </w:t>
      </w:r>
      <w:proofErr w:type="spellStart"/>
      <w:r>
        <w:t>maloformátových</w:t>
      </w:r>
      <w:proofErr w:type="spellEnd"/>
      <w:r>
        <w:t xml:space="preserve"> střešních šablon na dřevěné laťování s pojistnou hydroizolací. Štítové stěny, </w:t>
      </w:r>
      <w:proofErr w:type="spellStart"/>
      <w:r>
        <w:t>podbytí</w:t>
      </w:r>
      <w:proofErr w:type="spellEnd"/>
      <w:r>
        <w:t xml:space="preserve"> přesahů střech a podhledy v krytém posezení a zastřešení schodiště budou provedeny z dřevěných fasádních palubek. </w:t>
      </w:r>
    </w:p>
    <w:p w:rsidR="00A005D8" w:rsidRDefault="00A005D8" w:rsidP="00E967F5">
      <w:pPr>
        <w:spacing w:before="0"/>
      </w:pPr>
      <w:r>
        <w:t xml:space="preserve">Nové ocelové sloupy budou provedeny v barvě bílé dle fasády, dřevěné prvky budou mořeny a střešní krytina bude provedena v barvě cihlově červené. </w:t>
      </w:r>
    </w:p>
    <w:p w:rsidR="000A391F" w:rsidRDefault="00A748B2" w:rsidP="00715BB8">
      <w:pPr>
        <w:pStyle w:val="Nadpis2"/>
      </w:pPr>
      <w:r>
        <w:t xml:space="preserve">b.2.3 </w:t>
      </w:r>
      <w:r w:rsidRPr="00715BB8">
        <w:t>celkové</w:t>
      </w:r>
      <w:r>
        <w:t xml:space="preserve"> provozní řešení, technologie výroby</w:t>
      </w:r>
    </w:p>
    <w:p w:rsidR="00A748B2" w:rsidRDefault="00717F0F" w:rsidP="00A748B2">
      <w:r>
        <w:t xml:space="preserve">Nové zastřešení bude provedeno s vlastní nosnou konstrukcí vně stávajícího objektu bez zásahu do vlastní dispozice, provozního nebo technologického řešení provozovny restaurace. </w:t>
      </w:r>
    </w:p>
    <w:p w:rsidR="00A748B2" w:rsidRDefault="00A748B2" w:rsidP="00A748B2">
      <w:pPr>
        <w:pStyle w:val="Nadpis2"/>
      </w:pPr>
      <w:r>
        <w:t>b.2.4 bezbariérové užívání stavby</w:t>
      </w:r>
    </w:p>
    <w:p w:rsidR="00A748B2" w:rsidRDefault="00A748B2" w:rsidP="00A748B2">
      <w:r w:rsidRPr="00A748B2">
        <w:t xml:space="preserve">Objekt </w:t>
      </w:r>
      <w:r w:rsidR="00EA0B30">
        <w:t>ne</w:t>
      </w:r>
      <w:r w:rsidR="00B37818">
        <w:t>ní</w:t>
      </w:r>
      <w:r w:rsidR="00CC5EBB">
        <w:t xml:space="preserve"> </w:t>
      </w:r>
      <w:r w:rsidRPr="00A748B2">
        <w:t>navržen</w:t>
      </w:r>
      <w:r w:rsidR="00EA0B30">
        <w:t>y</w:t>
      </w:r>
      <w:r w:rsidRPr="00A748B2">
        <w:t xml:space="preserve"> pro užívání osobami se sníženou schopností orientace a pohybu.</w:t>
      </w:r>
    </w:p>
    <w:p w:rsidR="00A748B2" w:rsidRDefault="00A748B2" w:rsidP="00A748B2">
      <w:pPr>
        <w:pStyle w:val="Nadpis2"/>
      </w:pPr>
      <w:r>
        <w:t>b.2.5 bezpečnost při užívání stavby</w:t>
      </w:r>
    </w:p>
    <w:p w:rsidR="00A748B2" w:rsidRDefault="00A748B2" w:rsidP="00A748B2">
      <w:r w:rsidRPr="00A748B2">
        <w:t>Stavb</w:t>
      </w:r>
      <w:r w:rsidR="00B37818">
        <w:t>a</w:t>
      </w:r>
      <w:r w:rsidRPr="00A748B2">
        <w:t xml:space="preserve"> j</w:t>
      </w:r>
      <w:r w:rsidR="00B37818">
        <w:t>e</w:t>
      </w:r>
      <w:r w:rsidR="00EA0B30">
        <w:t xml:space="preserve"> navržen</w:t>
      </w:r>
      <w:r w:rsidR="00B37818">
        <w:t>a</w:t>
      </w:r>
      <w:r w:rsidRPr="00A748B2">
        <w:t xml:space="preserve"> dle obecně technických požadavků na výstavbu a splňuj</w:t>
      </w:r>
      <w:r w:rsidR="00B37818">
        <w:t>e</w:t>
      </w:r>
      <w:r w:rsidRPr="00A748B2">
        <w:t xml:space="preserve"> požadavky příslušných norem a vyhlášek. Stavb</w:t>
      </w:r>
      <w:r w:rsidR="00150C6F">
        <w:t>a nevykazuje</w:t>
      </w:r>
      <w:r w:rsidRPr="00A748B2">
        <w:t xml:space="preserve"> žádná zvláštní rizika.</w:t>
      </w:r>
    </w:p>
    <w:p w:rsidR="00A748B2" w:rsidRDefault="00A748B2" w:rsidP="00A748B2">
      <w:pPr>
        <w:pStyle w:val="Nadpis2"/>
      </w:pPr>
      <w:r>
        <w:t xml:space="preserve">b.2.6 základní charakteristika objektu </w:t>
      </w:r>
    </w:p>
    <w:p w:rsidR="00A748B2" w:rsidRDefault="00A748B2" w:rsidP="00A748B2">
      <w:pPr>
        <w:pStyle w:val="Nadpis3"/>
      </w:pPr>
      <w:r>
        <w:t>a) stavební řešení</w:t>
      </w:r>
    </w:p>
    <w:p w:rsidR="00A630B4" w:rsidRDefault="00A81B60" w:rsidP="00A630B4">
      <w:pPr>
        <w:spacing w:before="0"/>
      </w:pPr>
      <w:r>
        <w:t xml:space="preserve">Objekt je tvořen sendvičovou konstrukcí v kombinaci dřeva a oceli s vnějším </w:t>
      </w:r>
      <w:proofErr w:type="spellStart"/>
      <w:r>
        <w:t>opláštěním</w:t>
      </w:r>
      <w:proofErr w:type="spellEnd"/>
      <w:r>
        <w:t xml:space="preserve"> fasádními PUR panely.</w:t>
      </w:r>
      <w:r>
        <w:t xml:space="preserve"> </w:t>
      </w:r>
      <w:r>
        <w:t xml:space="preserve">Vzhledem ke skutečnosti, že nosné konstrukce vlastního objektu a jejich únosnost nejsou známy, bylo navrženo nové zastřešení sedlovou střechou, tvořenou sbíjenými příhradovými vazníky včetně nových ocelových sloupů a nových základových patek na vnějším líci fasády objektu. </w:t>
      </w:r>
      <w:r>
        <w:t xml:space="preserve">Sbíjenými vazníky bude nově zastřešen rovněž zvětšený otevřený přístřešek před restaurací. </w:t>
      </w:r>
    </w:p>
    <w:p w:rsidR="00997274" w:rsidRPr="00997274" w:rsidRDefault="00997274" w:rsidP="00997274">
      <w:pPr>
        <w:pStyle w:val="Nadpis3"/>
      </w:pPr>
      <w:r>
        <w:t>b) konstrukční a materiálové řešení</w:t>
      </w:r>
    </w:p>
    <w:p w:rsidR="00BF1C29" w:rsidRDefault="00BF1C29" w:rsidP="00BF1C29">
      <w:pPr>
        <w:spacing w:before="0"/>
      </w:pPr>
      <w:r>
        <w:t xml:space="preserve">Záměrem dle této projektové dokumentace je provedení nového zastřešení objektu restaurace Vlaštovka a rozšíření půdorysného rozměru a nové zastřešení krytého přístřešku s jeho propojením novým zastřešením nad hlavním vstupním schodištěm na vlastní objekt restaurace Vlaštovka. </w:t>
      </w:r>
    </w:p>
    <w:p w:rsidR="00BF1C29" w:rsidRDefault="00BF1C29" w:rsidP="00BF1C29">
      <w:pPr>
        <w:spacing w:before="0"/>
      </w:pPr>
      <w:r>
        <w:lastRenderedPageBreak/>
        <w:t xml:space="preserve">Vzhledem ke skutečnosti, že nosné konstrukce vlastního objektu a jejich únosnost nejsou známy, bylo navrženo nové zastřešení sedlovou střechou, tvořenou sbíjenými příhradovými vazníky včetně nových ocelových sloupů a nových základových patek na vnějším líci fasády objektu. Nové dva ocelové sloupy na betonových základových patkách a nová ocelová vaznice budou provedeny rovněž k prodloužení půdorysu stávajícího krytého přístřešku, na kterém bude provedena rovněž nová sedlová střecha pomocí sbíjených dřevěných vazníků se styčníkovými plechy. Nad vstupním schodištěm do restaurace pak bude provedeno zastřešení pultovou střechou s napojením na štítovou stěnu restaurace a okapovou hranu sedlové střechy krytého přístřešku. Střešní krytina je navržena z plechových profilovaných šablon na laťování s provedením pojistné hydroizolační vrstvy. Zastřešení bude provedeno jako ucelený certifikovaný systém včetně všech typových detailů ukončení střešních rovin u hřebene, okapů a okrajů střech, provedení prostupů, sněhových zábran, podpor vedení hromosvodů atp. Vzduchová mezera mezi vlastní krytinou a pojistnou hydroizolací bude odvětrána štěrbinou krytou proti hmyzu u okapů a pod hřebenem. Štíty obou sedlových střech budou opatřeny dřevěným fasádním obkladem na dřevěném roštu. Půdní prostor bude odvětrán průběžnou štěrbinou s krytím sítí proti hmyzu u okapní hrany a v napojení štítového bednění na střešní rovinu. Pomocí dřevěného fasádního bednění na dřevěné podkonstrukci bude provedena i zástěna u vstupu do objektu s prosvětlovacím oknem. Stejným dřevěným bedněním bude proveden rovněž atikový lem stávající skladové přístavby objektu a </w:t>
      </w:r>
      <w:proofErr w:type="spellStart"/>
      <w:r>
        <w:t>podbytí</w:t>
      </w:r>
      <w:proofErr w:type="spellEnd"/>
      <w:r>
        <w:t xml:space="preserve"> přesahů střešních rovin</w:t>
      </w:r>
      <w:r w:rsidR="00A65A48">
        <w:t xml:space="preserve">, podhled otevřeného přístřešku a nového zastřešení vstupního schodiště. </w:t>
      </w:r>
      <w:r>
        <w:t xml:space="preserve"> </w:t>
      </w:r>
      <w:r w:rsidR="00A65A48">
        <w:t xml:space="preserve">K přístupu do </w:t>
      </w:r>
      <w:proofErr w:type="spellStart"/>
      <w:r w:rsidR="00A65A48">
        <w:t>mezistřešního</w:t>
      </w:r>
      <w:proofErr w:type="spellEnd"/>
      <w:r w:rsidR="00A65A48">
        <w:t xml:space="preserve"> prostoru bude ve štítovém dřevěném obkladu nad skladovou přístavbou proveden uzamykatelný vstupní otvor. </w:t>
      </w:r>
    </w:p>
    <w:p w:rsidR="00A65A48" w:rsidRDefault="00BF1C29" w:rsidP="00BF1C29">
      <w:pPr>
        <w:spacing w:before="0"/>
      </w:pPr>
      <w:r>
        <w:t>Součástí záměru je rovněž prodloužení komínových těles přes nově prováděnou sedlovou střechu</w:t>
      </w:r>
      <w:r w:rsidR="00A65A48">
        <w:t>. K údržbě a čištění komínového tělesa na pevná paliva bude v </w:t>
      </w:r>
      <w:proofErr w:type="spellStart"/>
      <w:r w:rsidR="00A65A48">
        <w:t>mezistřešním</w:t>
      </w:r>
      <w:proofErr w:type="spellEnd"/>
      <w:r w:rsidR="00A65A48">
        <w:t xml:space="preserve"> prostoru proveden vymetací otvor, případně bude proveden střešní výlez přes střešní krytinu z komínovou lávkou. </w:t>
      </w:r>
    </w:p>
    <w:p w:rsidR="00BF1C29" w:rsidRDefault="00A65A48" w:rsidP="00BF1C29">
      <w:pPr>
        <w:spacing w:before="0"/>
      </w:pPr>
      <w:r>
        <w:t xml:space="preserve">Součástí výměny zastřešení objektu bude </w:t>
      </w:r>
      <w:r w:rsidR="00BF1C29">
        <w:t xml:space="preserve">provedení nového uzemnění a na něj napojené nové jímací části hromosvodu, navržené a provedené podle platné legislativy. </w:t>
      </w:r>
    </w:p>
    <w:p w:rsidR="00BF1C29" w:rsidRDefault="00BF1C29" w:rsidP="00BF1C29">
      <w:pPr>
        <w:spacing w:before="0"/>
      </w:pPr>
      <w:r>
        <w:t xml:space="preserve">Dále je projektovou dokumentací navrženo provedení dvou nových okenních otvorů ve stávajícím obvodovém plášti objektu. Dvě nová plastová okna se zasklením izolačním trojsklem budou osazena do nově provedených otvorů ve stávajícím obvodovém plášti objektu. Před provedením vlastních nových otvorů bude provedeno rozebrání vnitřního opláštění sendvičové konstrukce obvodového zdiva s nalezením polohy nosných stojek zdiva, mezi kterými bude provedena dřevěná nebo ocelová výměna, na kterou budou ukotveny fasádní panely vnějšího opláštění, ve kterých bude následně vyřezán vlastní okenní otvor. Po osazení plastového okna bude provedeno oplechování ostění, nadpraží a parapetu na vnější straně zdiva a opraveno a doplněno vnitřní opláštění zdiva. Přesná poloha okenních otvorů bude upravena podle skutečné polohy nosných prvků zdiva. </w:t>
      </w:r>
    </w:p>
    <w:p w:rsidR="00BF1C29" w:rsidRDefault="00BF1C29" w:rsidP="00BF1C29">
      <w:pPr>
        <w:spacing w:before="0"/>
      </w:pPr>
      <w:r>
        <w:t xml:space="preserve">Vlastní objekt restaurace Vlaštovka, jeho vnitřní dispozice i způsob využití zůstává zachován stávající včetně napojení objektu na vodovodní řád, elektrickou energii a splaškovou kanalizaci a vytápění objektu. Dešťové vody ze stávajících střech jsou svedeny do stávající ležaté dešťové kanalizace s napojením na veřejný řád dešťové kanalizace. Rovněž tento systém utracení dešťových vod zůstane po provedení záměru zachován, nově bude doplněn o akumulační nádrž na dešťovou vodu.  </w:t>
      </w:r>
    </w:p>
    <w:p w:rsidR="00BF1C29" w:rsidRDefault="00BF1C29" w:rsidP="00BF1C29">
      <w:pPr>
        <w:spacing w:before="0"/>
      </w:pPr>
      <w:r>
        <w:t xml:space="preserve">U západního rohu objektu se nachází původní plastová bezodtoková jímka na splaškové vody, která zůstala po napojení objektu na novou splaškovou kanalizaci bez využití. Tato jímka bude vyčerpána a vyčištěna s odvozem a přečištěním stávajícího obsahu jímky v čistírně odpadních vod. Nově bude tato jímka po vyčištění napojena na nové vnější rozvody dešťové kanalizace, odvádějící dešťové vody z celého krytého přístřešku a poloviny střešní plochy nového zastřešení restaurace. Nově bude proveden přepad z akumulační jímky do stávající přípojky dešťové kanalizace. Voda z této nové akumulační jímky dešťových vod bude využívána k závlahám přilehlého veřejného prostranství. Akumulační schopnost této jímky pak bude snižovat zátěž stávající dešťové kanalizace při přívalových srážkách. </w:t>
      </w:r>
    </w:p>
    <w:p w:rsidR="00BF1C29" w:rsidRDefault="00BF1C29" w:rsidP="00BF1C29">
      <w:pPr>
        <w:spacing w:before="0"/>
      </w:pPr>
      <w:r>
        <w:t xml:space="preserve">Součástí záměru je rovněž doplnění dlážděné plochy z betonové </w:t>
      </w:r>
      <w:proofErr w:type="spellStart"/>
      <w:r>
        <w:t>maloformátové</w:t>
      </w:r>
      <w:proofErr w:type="spellEnd"/>
      <w:r>
        <w:t xml:space="preserve"> dlažby v místě rozšířeného přístřešku s napojením na stávající betonový chodník a stávající vnější schodiště hlavního vstupu do objektu. Stávající obklad tohoto schodiště bude odstraněn, bude provedeno zhodnocení stávajícího stavu nosné konstrukce schodiště s případnou opravou nebo celkovou výměnou poškozených částí nosné konstrukce schodiště a proveden nový stěrkový hydroizolační systém a nové obložení podesty, stupnic i podstupnic z betonové protiskluzné </w:t>
      </w:r>
      <w:proofErr w:type="spellStart"/>
      <w:r>
        <w:t>trýskané</w:t>
      </w:r>
      <w:proofErr w:type="spellEnd"/>
      <w:r>
        <w:t xml:space="preserve"> dlažby se zaoblenými hranami stupňů. V podestě bude osazen škrabák na obuv a schodiště bude opatřeno novým ocelovým zábradlím na jihovýchodní straně a dřevěnou zástěnou s prosvětlovacím oknem v místě podesty a následným zábradlím v navazujícím schodišti na severozápadní straně schodiště. </w:t>
      </w:r>
    </w:p>
    <w:p w:rsidR="00C37932" w:rsidRDefault="00C37932" w:rsidP="00C37932">
      <w:pPr>
        <w:pStyle w:val="Nadpis3"/>
      </w:pPr>
      <w:r>
        <w:lastRenderedPageBreak/>
        <w:t>c) mechanická odolnost a stabilita</w:t>
      </w:r>
    </w:p>
    <w:p w:rsidR="00806060" w:rsidRDefault="000B1FB9" w:rsidP="00806060">
      <w:r>
        <w:t xml:space="preserve">Nosné konstrukce </w:t>
      </w:r>
      <w:r w:rsidR="00806060">
        <w:t xml:space="preserve">byly v rámci řešené projektové dokumentace </w:t>
      </w:r>
      <w:r w:rsidR="0099736A">
        <w:t>posouzeny</w:t>
      </w:r>
      <w:r w:rsidR="00806060">
        <w:t xml:space="preserve"> na veškeré předpokládané budoucí zatížení po dobu životnosti stavby a ostatní zatížení dle současných platných norem a předpisů, </w:t>
      </w:r>
      <w:proofErr w:type="gramStart"/>
      <w:r w:rsidR="00806060">
        <w:t>t.j. klimatické</w:t>
      </w:r>
      <w:proofErr w:type="gramEnd"/>
      <w:r w:rsidR="00806060">
        <w:t xml:space="preserve">, užitné apod. Při </w:t>
      </w:r>
      <w:r w:rsidR="0099736A">
        <w:t>posouzení</w:t>
      </w:r>
      <w:r w:rsidR="00806060">
        <w:t xml:space="preserve"> konstrukcí z hlediska prostorového uspořádání, dimenzí jednotlivých prvků atd. bylo přihlédnuto jak k odezvě konstrukce proti ztrátě </w:t>
      </w:r>
      <w:proofErr w:type="gramStart"/>
      <w:r w:rsidR="00806060">
        <w:t>únosnosti (1.MS</w:t>
      </w:r>
      <w:proofErr w:type="gramEnd"/>
      <w:r w:rsidR="00806060">
        <w:t xml:space="preserve">), tak proti přetvoření (2.MS). </w:t>
      </w:r>
      <w:r w:rsidR="00A12D1E">
        <w:t xml:space="preserve">Statický výpočet je přiložen v dokladové části projektové dokumentace. </w:t>
      </w:r>
    </w:p>
    <w:p w:rsidR="00C37932" w:rsidRDefault="00C37932" w:rsidP="00C37932">
      <w:pPr>
        <w:pStyle w:val="Nadpis2"/>
      </w:pPr>
      <w:r>
        <w:t>b.2.7 základní charakteristika technických a technologických zařízení</w:t>
      </w:r>
    </w:p>
    <w:p w:rsidR="00C37932" w:rsidRDefault="00C37932" w:rsidP="00C37932">
      <w:pPr>
        <w:pStyle w:val="Nadpis3"/>
      </w:pPr>
      <w:r>
        <w:t>a) technické řešení</w:t>
      </w:r>
    </w:p>
    <w:p w:rsidR="00D51644" w:rsidRDefault="00A65A48" w:rsidP="00D51644">
      <w:r>
        <w:t>Záměr bez zásahů do stávajícího technického řešení objektu</w:t>
      </w:r>
      <w:r w:rsidR="00D51644">
        <w:t xml:space="preserve">. </w:t>
      </w:r>
    </w:p>
    <w:p w:rsidR="00C37932" w:rsidRDefault="00C37932" w:rsidP="00C37932">
      <w:pPr>
        <w:pStyle w:val="Nadpis3"/>
      </w:pPr>
      <w:r>
        <w:t>b)výčet technických a technologických zařízení</w:t>
      </w:r>
    </w:p>
    <w:p w:rsidR="00A65A48" w:rsidRDefault="00A65A48" w:rsidP="00A65A48">
      <w:r>
        <w:t>Záměr bez zásahů do stávající</w:t>
      </w:r>
      <w:r>
        <w:t>ch</w:t>
      </w:r>
      <w:r>
        <w:t xml:space="preserve"> technick</w:t>
      </w:r>
      <w:r>
        <w:t xml:space="preserve">ých a technologických zařízení </w:t>
      </w:r>
      <w:r>
        <w:t xml:space="preserve">objektu. </w:t>
      </w:r>
    </w:p>
    <w:p w:rsidR="00C37932" w:rsidRDefault="00C37932" w:rsidP="00C37932">
      <w:pPr>
        <w:pStyle w:val="Nadpis2"/>
      </w:pPr>
      <w:r>
        <w:t>b.2.8 požárně bezpečnostní řešení</w:t>
      </w:r>
    </w:p>
    <w:p w:rsidR="001E080C" w:rsidRDefault="001E080C" w:rsidP="00DB2D32">
      <w:pPr>
        <w:pStyle w:val="Nadpis3"/>
        <w:spacing w:before="80"/>
      </w:pPr>
      <w:r>
        <w:t>a) rozdělení stavby a objektů do požárních úseků</w:t>
      </w:r>
    </w:p>
    <w:p w:rsidR="001E080C" w:rsidRDefault="001E080C" w:rsidP="00DB2D32">
      <w:pPr>
        <w:pStyle w:val="Nadpis3"/>
        <w:spacing w:before="80"/>
      </w:pPr>
      <w:r>
        <w:t>b) výpočet požárního rizika a stanovení stupně požární bezpečnosti</w:t>
      </w:r>
    </w:p>
    <w:p w:rsidR="001E080C" w:rsidRDefault="001E080C" w:rsidP="00DB2D32">
      <w:pPr>
        <w:pStyle w:val="Nadpis3"/>
        <w:spacing w:before="80"/>
      </w:pPr>
      <w:r>
        <w:t>c) zhodnocení navržených stavebních konstrukcí a stavebních výrobků včetně požadavků na zvýšení požární odolnosti stavebních konstrukcí</w:t>
      </w:r>
    </w:p>
    <w:p w:rsidR="001E080C" w:rsidRDefault="001E080C" w:rsidP="00DB2D32">
      <w:pPr>
        <w:pStyle w:val="Nadpis3"/>
        <w:spacing w:before="80"/>
      </w:pPr>
      <w:r>
        <w:t>d) zhodnocení evakuace osob včetně vyhodnocení únikových cest</w:t>
      </w:r>
    </w:p>
    <w:p w:rsidR="001E080C" w:rsidRDefault="001E080C" w:rsidP="00DB2D32">
      <w:pPr>
        <w:pStyle w:val="Nadpis3"/>
        <w:spacing w:before="80"/>
      </w:pPr>
      <w:r>
        <w:t xml:space="preserve">e) zhodnocení </w:t>
      </w:r>
      <w:proofErr w:type="spellStart"/>
      <w:r>
        <w:t>odstupových</w:t>
      </w:r>
      <w:proofErr w:type="spellEnd"/>
      <w:r>
        <w:t xml:space="preserve"> vzdáleností a vymezení požárně nebezpečného prostoru</w:t>
      </w:r>
    </w:p>
    <w:p w:rsidR="001E080C" w:rsidRDefault="001E080C" w:rsidP="00DB2D32">
      <w:pPr>
        <w:pStyle w:val="Nadpis3"/>
        <w:spacing w:before="80"/>
      </w:pPr>
      <w:r>
        <w:t>f) zajištění potřebného množství požární vody, popřípadě jiného hasiva, včetně rozmístění vnitřních a vnějších odběrných míst</w:t>
      </w:r>
    </w:p>
    <w:p w:rsidR="001E080C" w:rsidRDefault="001E080C" w:rsidP="00DB2D32">
      <w:pPr>
        <w:pStyle w:val="Nadpis3"/>
        <w:spacing w:before="80"/>
      </w:pPr>
      <w:r>
        <w:t>g) zhodnocení možnosti provedení požárního zásahu (přístupové komunikace, zásahové cesty)</w:t>
      </w:r>
    </w:p>
    <w:p w:rsidR="001E080C" w:rsidRPr="00597D67" w:rsidRDefault="001E080C" w:rsidP="00DB2D32">
      <w:pPr>
        <w:pStyle w:val="Nadpis3"/>
        <w:spacing w:before="80"/>
        <w:jc w:val="both"/>
        <w:rPr>
          <w:sz w:val="22"/>
        </w:rPr>
      </w:pPr>
      <w:r>
        <w:t>h) zhodnocení technických a technologických zařízení stavby (rozvodná potrubí, vzduchotechnická zařízení)</w:t>
      </w:r>
    </w:p>
    <w:p w:rsidR="001E080C" w:rsidRPr="003150CA" w:rsidRDefault="001E080C" w:rsidP="00DB2D32">
      <w:pPr>
        <w:pStyle w:val="Nadpis3"/>
        <w:spacing w:before="80"/>
      </w:pPr>
      <w:r>
        <w:t xml:space="preserve">i) posouzení požadavků na zabezpečení stavby požárně bezpečnostními zařízeními </w:t>
      </w:r>
    </w:p>
    <w:p w:rsidR="001E080C" w:rsidRDefault="001E080C" w:rsidP="00DB2D32">
      <w:pPr>
        <w:pStyle w:val="Nadpis3"/>
        <w:spacing w:before="80"/>
      </w:pPr>
      <w:r>
        <w:t>j) rozsah a způsob rozmístění výstražných a bezpečnostních značek a tabulek</w:t>
      </w:r>
    </w:p>
    <w:p w:rsidR="001E080C" w:rsidRDefault="0034390E" w:rsidP="001E080C">
      <w:pPr>
        <w:jc w:val="both"/>
      </w:pPr>
      <w:r>
        <w:t xml:space="preserve">Požárně bezpečnostní řešení stavby je zpracován v samostatném protokolu, který je jako nedílná součást této projektové dokumentace přiložen v její dokladové části. </w:t>
      </w:r>
    </w:p>
    <w:p w:rsidR="003D5D12" w:rsidRDefault="003D5D12" w:rsidP="003D5D12">
      <w:pPr>
        <w:pStyle w:val="Nadpis2"/>
      </w:pPr>
      <w:r>
        <w:t>b.2.9 zásady hospodaření s energiemi</w:t>
      </w:r>
    </w:p>
    <w:p w:rsidR="003D5D12" w:rsidRDefault="003D5D12" w:rsidP="003D5D12">
      <w:pPr>
        <w:pStyle w:val="Nadpis3"/>
      </w:pPr>
      <w:r>
        <w:t>a) kritéria tepelně technického hodnocení</w:t>
      </w:r>
    </w:p>
    <w:p w:rsidR="008633AC" w:rsidRDefault="00DA5C80" w:rsidP="008633AC">
      <w:r>
        <w:t xml:space="preserve">Záměr bez zásahů do tepelně technického řešení objektu. Navrhované řešení umožňuje jednoduchou instalaci zateplení střešního pláště prostým uložením minerálních rohoží na stávající střešní rovinu. </w:t>
      </w:r>
    </w:p>
    <w:p w:rsidR="003D5D12" w:rsidRDefault="003D5D12" w:rsidP="003D5D12">
      <w:pPr>
        <w:pStyle w:val="Nadpis3"/>
      </w:pPr>
      <w:r>
        <w:t>b)posouzení využití alternativních zdrojů energií</w:t>
      </w:r>
    </w:p>
    <w:p w:rsidR="00794EDE" w:rsidRDefault="00794EDE" w:rsidP="00794EDE">
      <w:r>
        <w:t xml:space="preserve">Součástí zadání projektové dokumentace nebyl návrh využití alternativních zdrojů energií. </w:t>
      </w:r>
      <w:r w:rsidR="00A12D1E">
        <w:t xml:space="preserve">Vzhledem k využití objektu lze doporučit instalaci </w:t>
      </w:r>
      <w:proofErr w:type="spellStart"/>
      <w:r w:rsidR="00A12D1E">
        <w:t>fotovoltaických</w:t>
      </w:r>
      <w:proofErr w:type="spellEnd"/>
      <w:r w:rsidR="00A12D1E">
        <w:t xml:space="preserve"> panelů na</w:t>
      </w:r>
      <w:r w:rsidR="00DA5C80">
        <w:t xml:space="preserve"> střešní rovině</w:t>
      </w:r>
      <w:r w:rsidR="00B94852">
        <w:t>, případně solární ohřev TUV.</w:t>
      </w:r>
    </w:p>
    <w:p w:rsidR="003D5D12" w:rsidRDefault="003D5D12" w:rsidP="003D5D12">
      <w:pPr>
        <w:pStyle w:val="Nadpis2"/>
      </w:pPr>
      <w:r>
        <w:lastRenderedPageBreak/>
        <w:t>b.2.10 hygienické požadavky na stavby, požadavky na pracovní a komunální prostředí</w:t>
      </w:r>
    </w:p>
    <w:p w:rsidR="003D5D12" w:rsidRDefault="003D5D12" w:rsidP="003D5D12">
      <w:pPr>
        <w:pStyle w:val="Nadpis3"/>
        <w:ind w:left="0" w:firstLine="29"/>
      </w:pPr>
      <w:r>
        <w:t>Zásady řešení parametrů stavby (větrání, vytápění, osvětlení, zásobování vodou, odpady apod. ) a dále zásady řešení vlivu stavby na okolí (vibrace, hluk, prašnost apod.)</w:t>
      </w:r>
    </w:p>
    <w:p w:rsidR="000631A8" w:rsidRDefault="00990D41" w:rsidP="00710DE8">
      <w:pPr>
        <w:spacing w:before="40"/>
      </w:pPr>
      <w:r>
        <w:t>Veškeré parametry stavby včetně stávajících vlivů stavby na okolí nebudou záměrem negativně ovlivněny</w:t>
      </w:r>
      <w:r w:rsidR="00710DE8">
        <w:t>.</w:t>
      </w:r>
    </w:p>
    <w:p w:rsidR="003D5D12" w:rsidRDefault="003D5D12" w:rsidP="003D5D12">
      <w:pPr>
        <w:pStyle w:val="Nadpis2"/>
      </w:pPr>
      <w:r>
        <w:t>b.2.11 ochrana stavby před negativními účinky vnějšího prostředí</w:t>
      </w:r>
    </w:p>
    <w:p w:rsidR="003D5D12" w:rsidRDefault="003D5D12" w:rsidP="003D5D12">
      <w:pPr>
        <w:pStyle w:val="Nadpis3"/>
      </w:pPr>
      <w:r>
        <w:t>a) ochrana před pronikáním radonu z podloží</w:t>
      </w:r>
    </w:p>
    <w:p w:rsidR="00351448" w:rsidRDefault="00990D41" w:rsidP="00351448">
      <w:r>
        <w:t>Stávající – bez zásahu.</w:t>
      </w:r>
      <w:r w:rsidR="00351448">
        <w:t xml:space="preserve"> </w:t>
      </w:r>
    </w:p>
    <w:p w:rsidR="003D5D12" w:rsidRDefault="003D5D12" w:rsidP="003D5D12">
      <w:pPr>
        <w:pStyle w:val="Nadpis3"/>
      </w:pPr>
      <w:r>
        <w:t>b) ochrana proti bludným proudům</w:t>
      </w:r>
    </w:p>
    <w:p w:rsidR="005D45B0" w:rsidRDefault="005D45B0" w:rsidP="005D45B0">
      <w:r>
        <w:t xml:space="preserve">Působení korozivních účinků bludných proudů </w:t>
      </w:r>
      <w:r w:rsidR="00713ECC">
        <w:t xml:space="preserve">na navrhované konstrukce </w:t>
      </w:r>
      <w:r>
        <w:t>se nepředpokládá.</w:t>
      </w:r>
    </w:p>
    <w:p w:rsidR="003D5D12" w:rsidRDefault="003D5D12" w:rsidP="003D5D12">
      <w:pPr>
        <w:pStyle w:val="Nadpis3"/>
      </w:pPr>
      <w:r>
        <w:t>c) ochrana před technickou seizmicitou</w:t>
      </w:r>
    </w:p>
    <w:p w:rsidR="003D5D12" w:rsidRDefault="007A5B38" w:rsidP="003D5D12">
      <w:r>
        <w:t>Záměr</w:t>
      </w:r>
      <w:r w:rsidR="006E3CD7">
        <w:t xml:space="preserve"> se nenachází v území s běžně se vyskytujícími projevy technické seizmicity.</w:t>
      </w:r>
    </w:p>
    <w:p w:rsidR="003D5D12" w:rsidRDefault="003D5D12" w:rsidP="003D5D12">
      <w:pPr>
        <w:pStyle w:val="Nadpis3"/>
      </w:pPr>
      <w:r>
        <w:t>d) ochrana před hlukem</w:t>
      </w:r>
    </w:p>
    <w:p w:rsidR="003D5D12" w:rsidRDefault="007A5B38" w:rsidP="003D5D12">
      <w:r>
        <w:t>Záměr</w:t>
      </w:r>
      <w:r w:rsidR="006E3CD7">
        <w:t xml:space="preserve"> se nenachází v území s většími zdroji hluku, ani sám není zdrojem hluku pro své okolí.</w:t>
      </w:r>
    </w:p>
    <w:p w:rsidR="003D5D12" w:rsidRDefault="003D5D12" w:rsidP="003D5D12">
      <w:pPr>
        <w:pStyle w:val="Nadpis3"/>
      </w:pPr>
      <w:r>
        <w:t>e) protipovodňová opatření</w:t>
      </w:r>
    </w:p>
    <w:p w:rsidR="003D5D12" w:rsidRDefault="007A5B38" w:rsidP="003D5D12">
      <w:r>
        <w:t>Záměr</w:t>
      </w:r>
      <w:r w:rsidR="006E3CD7">
        <w:t xml:space="preserve"> se </w:t>
      </w:r>
      <w:r w:rsidR="00990D41">
        <w:t>ne</w:t>
      </w:r>
      <w:r w:rsidR="006E3CD7">
        <w:t>nachází v</w:t>
      </w:r>
      <w:r w:rsidR="00713ECC">
        <w:t> </w:t>
      </w:r>
      <w:r w:rsidR="006E3CD7">
        <w:t>záplavové</w:t>
      </w:r>
      <w:r w:rsidR="00990D41">
        <w:t>m</w:t>
      </w:r>
      <w:r w:rsidR="006E3CD7">
        <w:t xml:space="preserve"> území</w:t>
      </w:r>
      <w:r w:rsidR="00713ECC">
        <w:t xml:space="preserve">. </w:t>
      </w:r>
    </w:p>
    <w:p w:rsidR="003D5D12" w:rsidRDefault="003D5D12" w:rsidP="003D5D12">
      <w:pPr>
        <w:pStyle w:val="Nadpis3"/>
      </w:pPr>
      <w:r>
        <w:t>f) ostatní účinky (vliv poddolování, výskyt metanu apod.)</w:t>
      </w:r>
    </w:p>
    <w:p w:rsidR="006E3CD7" w:rsidRDefault="00351448" w:rsidP="007A5B38">
      <w:pPr>
        <w:ind w:left="142"/>
      </w:pPr>
      <w:r>
        <w:t xml:space="preserve">Záměr se </w:t>
      </w:r>
      <w:r w:rsidR="008E27CB">
        <w:t>ne</w:t>
      </w:r>
      <w:r>
        <w:t>nachází v poddolovaném území</w:t>
      </w:r>
      <w:r w:rsidR="008E27CB">
        <w:t xml:space="preserve">, čí území se zvýšeným výskytem metanu. </w:t>
      </w:r>
    </w:p>
    <w:p w:rsidR="003D5D12" w:rsidRDefault="00EA7879" w:rsidP="00EA7879">
      <w:pPr>
        <w:pStyle w:val="Nadpis1"/>
      </w:pPr>
      <w:r>
        <w:t>b.3 připojení na technickou infrastrukturu</w:t>
      </w:r>
    </w:p>
    <w:p w:rsidR="00EA7879" w:rsidRDefault="00EA7879" w:rsidP="00EA7879">
      <w:pPr>
        <w:pStyle w:val="Nadpis3"/>
      </w:pPr>
      <w:r>
        <w:t xml:space="preserve">a) </w:t>
      </w:r>
      <w:proofErr w:type="spellStart"/>
      <w:r>
        <w:t>napojovací</w:t>
      </w:r>
      <w:proofErr w:type="spellEnd"/>
      <w:r>
        <w:t xml:space="preserve"> místa technické infrastruktury</w:t>
      </w:r>
    </w:p>
    <w:p w:rsidR="00EA7879" w:rsidRDefault="00EA7879" w:rsidP="00EA7879">
      <w:pPr>
        <w:pStyle w:val="Nadpis3"/>
      </w:pPr>
      <w:r>
        <w:t>b) připojovací rozměry, výkonové kapacity a délky</w:t>
      </w:r>
    </w:p>
    <w:p w:rsidR="00425C4D" w:rsidRDefault="00FC2AE5" w:rsidP="00425C4D">
      <w:r>
        <w:t>Objekt je napojen stávajícími přípojkami elektrické energie, vody, dešťové</w:t>
      </w:r>
      <w:r w:rsidR="004423A6">
        <w:t xml:space="preserve"> a splaškové </w:t>
      </w:r>
      <w:r>
        <w:t xml:space="preserve">kanalizace na veřejné řády. Tyto stávající přípojky zůstanou zachovány </w:t>
      </w:r>
      <w:r w:rsidR="004423A6">
        <w:t>bez zásahu</w:t>
      </w:r>
      <w:r>
        <w:t>.</w:t>
      </w:r>
      <w:r w:rsidR="00425C4D">
        <w:t xml:space="preserve">  </w:t>
      </w:r>
    </w:p>
    <w:p w:rsidR="00EA7879" w:rsidRDefault="00EA7879" w:rsidP="00EA7879">
      <w:pPr>
        <w:pStyle w:val="Nadpis1"/>
      </w:pPr>
      <w:r>
        <w:t>b.4 dopravní řešení</w:t>
      </w:r>
    </w:p>
    <w:p w:rsidR="00EA7879" w:rsidRDefault="00EA7879" w:rsidP="00EA7879">
      <w:pPr>
        <w:pStyle w:val="Nadpis3"/>
      </w:pPr>
      <w:r>
        <w:t>a) popis dopravního řešení</w:t>
      </w:r>
    </w:p>
    <w:p w:rsidR="005A5CE3" w:rsidRDefault="00C7523A" w:rsidP="00BE400A">
      <w:r>
        <w:t xml:space="preserve">Příjezd k pozemku je zajištěn </w:t>
      </w:r>
      <w:r w:rsidR="005A5CE3">
        <w:t xml:space="preserve">stávajícím sjezdem z přilehlé komunikace přes stávající veřejné parkoviště. </w:t>
      </w:r>
    </w:p>
    <w:p w:rsidR="007D7F2A" w:rsidRDefault="005A5CE3" w:rsidP="00BE400A">
      <w:r>
        <w:t xml:space="preserve">Toto řešení zůstane zachováno bez zásahu. </w:t>
      </w:r>
    </w:p>
    <w:p w:rsidR="00EA7879" w:rsidRDefault="00EA7879" w:rsidP="00EA7879">
      <w:pPr>
        <w:pStyle w:val="Nadpis3"/>
      </w:pPr>
      <w:r>
        <w:t>b) napojení území na stávající dopravní infrastrukturu</w:t>
      </w:r>
    </w:p>
    <w:p w:rsidR="00C7523A" w:rsidRDefault="00C7523A" w:rsidP="00C7523A">
      <w:r>
        <w:t xml:space="preserve">Přilehlá komunikace je napojena na místní dopravní infrastrukturu. </w:t>
      </w:r>
    </w:p>
    <w:p w:rsidR="00EA7879" w:rsidRDefault="00EA7879" w:rsidP="00EA7879">
      <w:pPr>
        <w:pStyle w:val="Nadpis3"/>
      </w:pPr>
      <w:r>
        <w:t>c) doprava v klidu</w:t>
      </w:r>
    </w:p>
    <w:p w:rsidR="00EA7879" w:rsidRDefault="00C7523A" w:rsidP="00EA7879">
      <w:r>
        <w:t>Parkování osobní</w:t>
      </w:r>
      <w:r w:rsidR="0025328F">
        <w:t>ch</w:t>
      </w:r>
      <w:r w:rsidR="00093899">
        <w:t xml:space="preserve"> vozidel </w:t>
      </w:r>
      <w:r w:rsidR="005A5CE3">
        <w:t>umožňuje stávající veřejné parkoviště</w:t>
      </w:r>
      <w:r w:rsidR="008C39AD">
        <w:t xml:space="preserve">. </w:t>
      </w:r>
    </w:p>
    <w:p w:rsidR="00EA7879" w:rsidRDefault="00EA7879" w:rsidP="00EA7879">
      <w:pPr>
        <w:pStyle w:val="Nadpis3"/>
      </w:pPr>
      <w:r>
        <w:t>d) pěší a cyklistické stezky</w:t>
      </w:r>
    </w:p>
    <w:p w:rsidR="00D8387E" w:rsidRDefault="008C39AD" w:rsidP="00D8387E">
      <w:r>
        <w:t>Stávající bez zásahu</w:t>
      </w:r>
      <w:r w:rsidR="007359EC">
        <w:t xml:space="preserve">. </w:t>
      </w:r>
      <w:r w:rsidR="00475C0C">
        <w:t xml:space="preserve"> </w:t>
      </w:r>
    </w:p>
    <w:p w:rsidR="00EA7879" w:rsidRDefault="00EA7879" w:rsidP="00EA7879">
      <w:pPr>
        <w:pStyle w:val="Nadpis1"/>
      </w:pPr>
      <w:r>
        <w:t xml:space="preserve">b.5 řešení vegetace a související terénní úpravy </w:t>
      </w:r>
    </w:p>
    <w:p w:rsidR="00EA7879" w:rsidRDefault="00EA7879" w:rsidP="00EA7879">
      <w:pPr>
        <w:pStyle w:val="Nadpis3"/>
      </w:pPr>
      <w:r>
        <w:t>a) terénní úpravy</w:t>
      </w:r>
    </w:p>
    <w:p w:rsidR="00EA7879" w:rsidRDefault="008C39AD" w:rsidP="00EA7879">
      <w:r>
        <w:t xml:space="preserve">Záměr bez </w:t>
      </w:r>
      <w:r w:rsidR="005A5CE3">
        <w:t xml:space="preserve">výrazných </w:t>
      </w:r>
      <w:r>
        <w:t>terénních úprav</w:t>
      </w:r>
      <w:r w:rsidR="005A5CE3">
        <w:t xml:space="preserve">. Po provedení nových základových konstrukcí a úpravách stávajících vedení dešťové kanalizace budou pozemky zatravněny a uvedeny do původního stavu. </w:t>
      </w:r>
    </w:p>
    <w:p w:rsidR="00EA7879" w:rsidRDefault="00EA7879" w:rsidP="00EA7879">
      <w:pPr>
        <w:pStyle w:val="Nadpis3"/>
      </w:pPr>
      <w:r>
        <w:lastRenderedPageBreak/>
        <w:t>b) použité vegetační prvky</w:t>
      </w:r>
    </w:p>
    <w:p w:rsidR="00EA7879" w:rsidRDefault="000D6123" w:rsidP="00EA7879">
      <w:r>
        <w:t>Není součástí PD.</w:t>
      </w:r>
    </w:p>
    <w:p w:rsidR="00C37932" w:rsidRDefault="00EA7879" w:rsidP="00EA7879">
      <w:pPr>
        <w:pStyle w:val="Nadpis3"/>
      </w:pPr>
      <w:r>
        <w:t>c)biotechnická opatření</w:t>
      </w:r>
    </w:p>
    <w:p w:rsidR="00EA7879" w:rsidRDefault="000D6123" w:rsidP="00EA7879">
      <w:r>
        <w:t>Není součástí PD.</w:t>
      </w:r>
    </w:p>
    <w:p w:rsidR="00EA7879" w:rsidRPr="00EA7879" w:rsidRDefault="00EA7879" w:rsidP="00EA7879">
      <w:pPr>
        <w:pStyle w:val="Nadpis1"/>
      </w:pPr>
      <w:r>
        <w:t>b.6 popis vlivů stavby na životní prostředí a jeho ochranu</w:t>
      </w:r>
    </w:p>
    <w:p w:rsidR="002C7F33" w:rsidRDefault="00EA7879" w:rsidP="00EA7879">
      <w:pPr>
        <w:pStyle w:val="Nadpis3"/>
      </w:pPr>
      <w:r>
        <w:t>a) vliv na životní prostředí – ovzduší, hluk, voda, odpady a půda</w:t>
      </w:r>
    </w:p>
    <w:p w:rsidR="000D6123" w:rsidRDefault="000D6123" w:rsidP="000D6123">
      <w:pPr>
        <w:ind w:left="0"/>
      </w:pPr>
      <w:r>
        <w:t>Realizace</w:t>
      </w:r>
      <w:r w:rsidR="009C11C2">
        <w:t xml:space="preserve"> </w:t>
      </w:r>
      <w:r w:rsidR="007A5B38">
        <w:t xml:space="preserve">záměru </w:t>
      </w:r>
      <w:r w:rsidR="009C11C2">
        <w:t xml:space="preserve">bude mít </w:t>
      </w:r>
      <w:r>
        <w:t xml:space="preserve">jistý </w:t>
      </w:r>
      <w:r w:rsidR="007A5B38">
        <w:t xml:space="preserve">minimální dočasný </w:t>
      </w:r>
      <w:r>
        <w:t xml:space="preserve">vliv na životní prostředí a okolí stavby. </w:t>
      </w:r>
    </w:p>
    <w:p w:rsidR="000D6123" w:rsidRPr="00D8387E" w:rsidRDefault="000D6123" w:rsidP="00715BB8">
      <w:pPr>
        <w:pStyle w:val="Zkladntext"/>
        <w:ind w:left="-15" w:hanging="30"/>
        <w:rPr>
          <w:sz w:val="22"/>
          <w:szCs w:val="22"/>
        </w:rPr>
      </w:pPr>
      <w:r>
        <w:tab/>
      </w:r>
      <w:r w:rsidRPr="00D8387E">
        <w:rPr>
          <w:sz w:val="22"/>
          <w:szCs w:val="22"/>
        </w:rPr>
        <w:tab/>
        <w:t>Stavební práce budou organizovány a prováděny tak, aby se minimalizoval vliv výstavby na životní prostředí. Základním požadavkem na organizaci a provádění stavby je respektová</w:t>
      </w:r>
      <w:r w:rsidRPr="00D8387E">
        <w:rPr>
          <w:sz w:val="22"/>
          <w:szCs w:val="22"/>
        </w:rPr>
        <w:softHyphen/>
        <w:t>ní zásad ochrany životního prostředí při vlastní realizaci stavby:</w:t>
      </w:r>
    </w:p>
    <w:p w:rsidR="000D6123" w:rsidRPr="00D8387E" w:rsidRDefault="000D6123" w:rsidP="00715BB8">
      <w:pPr>
        <w:pStyle w:val="Zkladntext"/>
        <w:jc w:val="left"/>
        <w:rPr>
          <w:sz w:val="22"/>
          <w:szCs w:val="22"/>
        </w:rPr>
      </w:pPr>
      <w:r w:rsidRPr="00D8387E">
        <w:rPr>
          <w:sz w:val="22"/>
          <w:szCs w:val="22"/>
        </w:rPr>
        <w:t>- hlučné a jinak rušivé práce neprovádět ve dnech pracovního volna a pracovního klidu, ani v časných ranních a ve večerních hodinách</w:t>
      </w:r>
    </w:p>
    <w:p w:rsidR="000D6123" w:rsidRPr="00D8387E" w:rsidRDefault="000D6123" w:rsidP="00715BB8">
      <w:pPr>
        <w:pStyle w:val="Zkladntext"/>
        <w:jc w:val="left"/>
        <w:rPr>
          <w:sz w:val="22"/>
          <w:szCs w:val="22"/>
        </w:rPr>
      </w:pPr>
      <w:r w:rsidRPr="00D8387E">
        <w:rPr>
          <w:sz w:val="22"/>
          <w:szCs w:val="22"/>
        </w:rPr>
        <w:t>- dbát o pořádek na staveništi</w:t>
      </w:r>
    </w:p>
    <w:p w:rsidR="000D6123" w:rsidRPr="00D8387E" w:rsidRDefault="000D6123" w:rsidP="00715BB8">
      <w:pPr>
        <w:pStyle w:val="Zkladntext"/>
        <w:jc w:val="left"/>
        <w:rPr>
          <w:sz w:val="22"/>
          <w:szCs w:val="22"/>
        </w:rPr>
      </w:pPr>
      <w:r w:rsidRPr="00D8387E">
        <w:rPr>
          <w:sz w:val="22"/>
          <w:szCs w:val="22"/>
        </w:rPr>
        <w:t>- minimalizovat prašnost při provádění prací volbou vhodné technologie, kropením a používáním uzavřených shozů na suť</w:t>
      </w:r>
    </w:p>
    <w:p w:rsidR="000D6123" w:rsidRDefault="000D6123" w:rsidP="00715BB8">
      <w:pPr>
        <w:pStyle w:val="Zkladntext"/>
        <w:numPr>
          <w:ilvl w:val="0"/>
          <w:numId w:val="5"/>
        </w:numPr>
        <w:tabs>
          <w:tab w:val="clear" w:pos="0"/>
          <w:tab w:val="num" w:pos="283"/>
        </w:tabs>
        <w:ind w:left="283" w:hanging="283"/>
        <w:jc w:val="left"/>
        <w:rPr>
          <w:sz w:val="22"/>
          <w:szCs w:val="22"/>
        </w:rPr>
      </w:pPr>
      <w:r w:rsidRPr="00D8387E">
        <w:rPr>
          <w:sz w:val="22"/>
          <w:szCs w:val="22"/>
        </w:rPr>
        <w:t>- případné znečištění okolních komunikací okamžitě odstranit</w:t>
      </w:r>
    </w:p>
    <w:p w:rsidR="002E18D7" w:rsidRDefault="002E18D7" w:rsidP="00715BB8">
      <w:pPr>
        <w:pStyle w:val="Zkladntext"/>
        <w:numPr>
          <w:ilvl w:val="0"/>
          <w:numId w:val="5"/>
        </w:numPr>
        <w:tabs>
          <w:tab w:val="clear" w:pos="0"/>
          <w:tab w:val="num" w:pos="283"/>
        </w:tabs>
        <w:ind w:left="283" w:hanging="283"/>
        <w:jc w:val="left"/>
        <w:rPr>
          <w:sz w:val="22"/>
          <w:szCs w:val="22"/>
        </w:rPr>
      </w:pPr>
    </w:p>
    <w:p w:rsidR="002E18D7" w:rsidRDefault="002E18D7" w:rsidP="002E18D7">
      <w:pPr>
        <w:pStyle w:val="Zkladntext"/>
        <w:numPr>
          <w:ilvl w:val="0"/>
          <w:numId w:val="5"/>
        </w:numPr>
        <w:rPr>
          <w:sz w:val="22"/>
          <w:szCs w:val="22"/>
        </w:rPr>
      </w:pPr>
      <w:r w:rsidRPr="002E18D7">
        <w:rPr>
          <w:sz w:val="22"/>
          <w:szCs w:val="22"/>
        </w:rPr>
        <w:t xml:space="preserve">V rámci stavebních prací bude kladen důraz na předcházení vzniku odpadů a zajištění přednostního využití odpadů, a to v následujícím pořadí </w:t>
      </w:r>
    </w:p>
    <w:p w:rsidR="002E18D7" w:rsidRDefault="002E18D7" w:rsidP="002E18D7">
      <w:pPr>
        <w:pStyle w:val="Zkladntext"/>
        <w:numPr>
          <w:ilvl w:val="0"/>
          <w:numId w:val="5"/>
        </w:numPr>
        <w:rPr>
          <w:sz w:val="22"/>
          <w:szCs w:val="22"/>
        </w:rPr>
      </w:pPr>
      <w:r>
        <w:rPr>
          <w:sz w:val="22"/>
          <w:szCs w:val="22"/>
          <w:lang w:val="cs-CZ"/>
        </w:rPr>
        <w:t xml:space="preserve">1) </w:t>
      </w:r>
      <w:r w:rsidRPr="002E18D7">
        <w:rPr>
          <w:sz w:val="22"/>
          <w:szCs w:val="22"/>
        </w:rPr>
        <w:t xml:space="preserve">jejich příprava k opětovnému použití, </w:t>
      </w:r>
    </w:p>
    <w:p w:rsidR="002E18D7" w:rsidRDefault="002E18D7" w:rsidP="002E18D7">
      <w:pPr>
        <w:pStyle w:val="Zkladntext"/>
        <w:numPr>
          <w:ilvl w:val="0"/>
          <w:numId w:val="5"/>
        </w:numPr>
        <w:rPr>
          <w:sz w:val="22"/>
          <w:szCs w:val="22"/>
        </w:rPr>
      </w:pPr>
      <w:r>
        <w:rPr>
          <w:sz w:val="22"/>
          <w:szCs w:val="22"/>
          <w:lang w:val="cs-CZ"/>
        </w:rPr>
        <w:t xml:space="preserve">2) </w:t>
      </w:r>
      <w:r w:rsidRPr="002E18D7">
        <w:rPr>
          <w:sz w:val="22"/>
          <w:szCs w:val="22"/>
        </w:rPr>
        <w:t xml:space="preserve">recyklace, </w:t>
      </w:r>
    </w:p>
    <w:p w:rsidR="002E18D7" w:rsidRPr="002E18D7" w:rsidRDefault="002E18D7" w:rsidP="002E18D7">
      <w:pPr>
        <w:pStyle w:val="Zkladntext"/>
        <w:numPr>
          <w:ilvl w:val="0"/>
          <w:numId w:val="5"/>
        </w:numPr>
        <w:rPr>
          <w:sz w:val="22"/>
          <w:szCs w:val="22"/>
        </w:rPr>
      </w:pPr>
      <w:r>
        <w:rPr>
          <w:sz w:val="22"/>
          <w:szCs w:val="22"/>
          <w:lang w:val="cs-CZ"/>
        </w:rPr>
        <w:t xml:space="preserve">3) </w:t>
      </w:r>
      <w:r w:rsidRPr="002E18D7">
        <w:rPr>
          <w:sz w:val="22"/>
          <w:szCs w:val="22"/>
        </w:rPr>
        <w:t xml:space="preserve">jiné využití, včetně energetického využití, </w:t>
      </w:r>
      <w:r>
        <w:rPr>
          <w:sz w:val="22"/>
          <w:szCs w:val="22"/>
          <w:lang w:val="cs-CZ"/>
        </w:rPr>
        <w:t xml:space="preserve"> </w:t>
      </w:r>
    </w:p>
    <w:p w:rsidR="002E18D7" w:rsidRPr="002E18D7" w:rsidRDefault="002E18D7" w:rsidP="002E18D7">
      <w:pPr>
        <w:pStyle w:val="Zkladntext"/>
        <w:numPr>
          <w:ilvl w:val="0"/>
          <w:numId w:val="5"/>
        </w:numPr>
        <w:rPr>
          <w:sz w:val="22"/>
          <w:szCs w:val="22"/>
        </w:rPr>
      </w:pPr>
      <w:r w:rsidRPr="002E18D7">
        <w:rPr>
          <w:sz w:val="22"/>
          <w:szCs w:val="22"/>
        </w:rPr>
        <w:t xml:space="preserve">a není-li možné ani to, jejich odstranění. </w:t>
      </w:r>
    </w:p>
    <w:p w:rsidR="002E18D7" w:rsidRPr="002E18D7" w:rsidRDefault="002E18D7" w:rsidP="002E18D7">
      <w:pPr>
        <w:pStyle w:val="Zkladntext"/>
        <w:numPr>
          <w:ilvl w:val="0"/>
          <w:numId w:val="5"/>
        </w:numPr>
        <w:rPr>
          <w:sz w:val="22"/>
          <w:szCs w:val="22"/>
        </w:rPr>
      </w:pPr>
      <w:r w:rsidRPr="002E18D7">
        <w:rPr>
          <w:sz w:val="22"/>
          <w:szCs w:val="22"/>
        </w:rPr>
        <w:t xml:space="preserve">S odpady bude nakládáno v souladu s hierarchií odpadového hospodářství tj. v souladu s </w:t>
      </w:r>
      <w:proofErr w:type="spellStart"/>
      <w:r w:rsidRPr="002E18D7">
        <w:rPr>
          <w:sz w:val="22"/>
          <w:szCs w:val="22"/>
        </w:rPr>
        <w:t>ust</w:t>
      </w:r>
      <w:proofErr w:type="spellEnd"/>
      <w:r w:rsidRPr="002E18D7">
        <w:rPr>
          <w:sz w:val="22"/>
          <w:szCs w:val="22"/>
        </w:rPr>
        <w:t xml:space="preserve">. § 3 zákona č. 541/2020 Sb., o odpadech (dále jen „zákon o odpadech“). Odpady budou zařazovány dle druhů a kategorií podle </w:t>
      </w:r>
      <w:proofErr w:type="spellStart"/>
      <w:r w:rsidRPr="002E18D7">
        <w:rPr>
          <w:sz w:val="22"/>
          <w:szCs w:val="22"/>
        </w:rPr>
        <w:t>ust</w:t>
      </w:r>
      <w:proofErr w:type="spellEnd"/>
      <w:r w:rsidRPr="002E18D7">
        <w:rPr>
          <w:sz w:val="22"/>
          <w:szCs w:val="22"/>
        </w:rPr>
        <w:t>. § 6 zákona o odpadech.</w:t>
      </w:r>
    </w:p>
    <w:p w:rsidR="002E18D7" w:rsidRPr="002E18D7" w:rsidRDefault="002E18D7" w:rsidP="002E18D7">
      <w:pPr>
        <w:pStyle w:val="Zkladntext"/>
        <w:numPr>
          <w:ilvl w:val="0"/>
          <w:numId w:val="5"/>
        </w:numPr>
        <w:rPr>
          <w:sz w:val="22"/>
          <w:szCs w:val="22"/>
        </w:rPr>
      </w:pPr>
    </w:p>
    <w:p w:rsidR="002E18D7" w:rsidRPr="002E18D7" w:rsidRDefault="002E18D7" w:rsidP="002E18D7">
      <w:pPr>
        <w:pStyle w:val="Zkladntext"/>
        <w:numPr>
          <w:ilvl w:val="0"/>
          <w:numId w:val="5"/>
        </w:numPr>
        <w:rPr>
          <w:sz w:val="22"/>
          <w:szCs w:val="22"/>
        </w:rPr>
      </w:pPr>
      <w:r w:rsidRPr="002E18D7">
        <w:rPr>
          <w:sz w:val="22"/>
          <w:szCs w:val="22"/>
        </w:rPr>
        <w:t xml:space="preserve">Stavební odpady budou shromažďovány utříděné podle jednotlivých druhů a kategorií v odpovídajících shromažďovacích prostředcích v místě vzniku, budou zabezpečeny před nežádoucím znehodnocením, odcizením nebo únikem a předány pouze do zařízení určeného pro nakládání s daným druhem a kategorií odpadu nebo za podmínek podle </w:t>
      </w:r>
      <w:proofErr w:type="spellStart"/>
      <w:r w:rsidRPr="002E18D7">
        <w:rPr>
          <w:sz w:val="22"/>
          <w:szCs w:val="22"/>
        </w:rPr>
        <w:t>ust</w:t>
      </w:r>
      <w:proofErr w:type="spellEnd"/>
      <w:r w:rsidRPr="002E18D7">
        <w:rPr>
          <w:sz w:val="22"/>
          <w:szCs w:val="22"/>
        </w:rPr>
        <w:t xml:space="preserve">. § 16 odst. 3 zákona o odpadech do dopravního prostředku provozovatele takového zařízení. Původce odpadů je povinen dodržovat, mimo jiných povinností daných zákonem o odpadech, povinnosti uvedené v </w:t>
      </w:r>
      <w:proofErr w:type="spellStart"/>
      <w:r w:rsidRPr="002E18D7">
        <w:rPr>
          <w:sz w:val="22"/>
          <w:szCs w:val="22"/>
        </w:rPr>
        <w:t>ust</w:t>
      </w:r>
      <w:proofErr w:type="spellEnd"/>
      <w:r w:rsidRPr="002E18D7">
        <w:rPr>
          <w:sz w:val="22"/>
          <w:szCs w:val="22"/>
        </w:rPr>
        <w:t>. § 15 zákona o odpadech. S veškerými odpady bude nakládáno v souladu se zákonem o odpadech a v souladu s prováděcími právními předpisy (</w:t>
      </w:r>
      <w:proofErr w:type="spellStart"/>
      <w:r w:rsidRPr="002E18D7">
        <w:rPr>
          <w:sz w:val="22"/>
          <w:szCs w:val="22"/>
        </w:rPr>
        <w:t>vyhl</w:t>
      </w:r>
      <w:proofErr w:type="spellEnd"/>
      <w:r w:rsidRPr="002E18D7">
        <w:rPr>
          <w:sz w:val="22"/>
          <w:szCs w:val="22"/>
        </w:rPr>
        <w:t>. č. 8/2021 Sb., 273/2021 Sb.).</w:t>
      </w:r>
    </w:p>
    <w:p w:rsidR="002E18D7" w:rsidRPr="002E18D7" w:rsidRDefault="002E18D7" w:rsidP="002E18D7">
      <w:pPr>
        <w:pStyle w:val="Zkladntext"/>
        <w:numPr>
          <w:ilvl w:val="0"/>
          <w:numId w:val="5"/>
        </w:numPr>
        <w:rPr>
          <w:sz w:val="22"/>
          <w:szCs w:val="22"/>
        </w:rPr>
      </w:pPr>
    </w:p>
    <w:p w:rsidR="002E18D7" w:rsidRPr="00D8387E" w:rsidRDefault="002E18D7" w:rsidP="002E18D7">
      <w:pPr>
        <w:pStyle w:val="Zkladntext"/>
        <w:numPr>
          <w:ilvl w:val="0"/>
          <w:numId w:val="5"/>
        </w:numPr>
        <w:jc w:val="left"/>
        <w:rPr>
          <w:sz w:val="22"/>
          <w:szCs w:val="22"/>
        </w:rPr>
      </w:pPr>
      <w:r w:rsidRPr="002E18D7">
        <w:rPr>
          <w:sz w:val="22"/>
          <w:szCs w:val="22"/>
        </w:rPr>
        <w:t xml:space="preserve">V souladu s </w:t>
      </w:r>
      <w:proofErr w:type="spellStart"/>
      <w:r w:rsidRPr="002E18D7">
        <w:rPr>
          <w:sz w:val="22"/>
          <w:szCs w:val="22"/>
        </w:rPr>
        <w:t>ust</w:t>
      </w:r>
      <w:proofErr w:type="spellEnd"/>
      <w:r w:rsidRPr="002E18D7">
        <w:rPr>
          <w:sz w:val="22"/>
          <w:szCs w:val="22"/>
        </w:rPr>
        <w:t>. § 94 zákona o odpadech povede původce odpadů průběžnou evidenci, a to samostatně za každý druh odpadu, způsobem, s četností záznamů a v rozsahu stanoveném vyhláškou ministerstva. Původce odpadu, který vyprodukoval nebo nakládal v uplynulém kalendářním roce s více než 600 kg nebezpečných odpadů, s více než 100 tunami ostatních odpadů nebo s odpadem perzistentních organických znečišťujících látek vymezeným vyhláškou ministerstva, je povinen zaslat do 28. února následujícího roku hlášení souhrnných údajů z průběžné evidence za uplynulý kalendářní rok (viz § 95 zákona o odpadech).</w:t>
      </w:r>
    </w:p>
    <w:p w:rsidR="00EA7879" w:rsidRPr="00D8387E" w:rsidRDefault="00EA7879" w:rsidP="00EA7879">
      <w:pPr>
        <w:pStyle w:val="Nadpis3"/>
      </w:pPr>
      <w:r w:rsidRPr="00D8387E">
        <w:t>b) vliv na přírodu a krajinu (ochrana dřevin, ochrana památných stromů, ochrana rostlin a živočichů apod.) zachování ekologických funkcí a vazeb v krajině</w:t>
      </w:r>
    </w:p>
    <w:p w:rsidR="0075697B" w:rsidRDefault="0075697B" w:rsidP="0075697B">
      <w:r w:rsidRPr="00D8387E">
        <w:t xml:space="preserve">Stavba </w:t>
      </w:r>
      <w:r>
        <w:t xml:space="preserve">nebude vyžadovat </w:t>
      </w:r>
      <w:r w:rsidRPr="00D8387E">
        <w:t>kácení</w:t>
      </w:r>
      <w:r>
        <w:t xml:space="preserve"> dřevin vyžadující povolení. </w:t>
      </w:r>
    </w:p>
    <w:p w:rsidR="00C7523A" w:rsidRPr="00D8387E" w:rsidRDefault="00C7523A" w:rsidP="0075697B">
      <w:r w:rsidRPr="00D8387E">
        <w:t>Navrženými stavebními pracemi nebudou narušeny žádné ekologické funkce a vazby v krajině.</w:t>
      </w:r>
    </w:p>
    <w:p w:rsidR="00EA7879" w:rsidRPr="00D8387E" w:rsidRDefault="00EA7879" w:rsidP="00715BB8">
      <w:pPr>
        <w:pStyle w:val="Nadpis3"/>
        <w:ind w:left="284"/>
      </w:pPr>
      <w:r w:rsidRPr="00D8387E">
        <w:t>c) vliv na soustavu chráněných území Natura 2000</w:t>
      </w:r>
    </w:p>
    <w:p w:rsidR="00EA7879" w:rsidRPr="00D8387E" w:rsidRDefault="000D6123" w:rsidP="00EA7879">
      <w:r w:rsidRPr="00D8387E">
        <w:t xml:space="preserve">Záměr </w:t>
      </w:r>
      <w:r w:rsidR="008A626C" w:rsidRPr="00D8387E">
        <w:t xml:space="preserve">se nenachází v maloplošném ani velkoplošném zvlášť chráněném území, evropsky významné lokalitě, ptačí oblasti, neleží v nadregionálním biocentru, nadregionálním biokoridoru, biosférické rezervaci, geoparku ani v </w:t>
      </w:r>
      <w:proofErr w:type="spellStart"/>
      <w:r w:rsidR="008A626C" w:rsidRPr="00D8387E">
        <w:t>ramsarských</w:t>
      </w:r>
      <w:proofErr w:type="spellEnd"/>
      <w:r w:rsidR="008A626C" w:rsidRPr="00D8387E">
        <w:t xml:space="preserve"> mokřadech. </w:t>
      </w:r>
    </w:p>
    <w:p w:rsidR="00EA7879" w:rsidRPr="00D8387E" w:rsidRDefault="00EA7879" w:rsidP="00715BB8">
      <w:pPr>
        <w:pStyle w:val="Nadpis3"/>
        <w:ind w:left="284"/>
      </w:pPr>
      <w:r w:rsidRPr="00D8387E">
        <w:lastRenderedPageBreak/>
        <w:t xml:space="preserve">d) </w:t>
      </w:r>
      <w:r w:rsidR="00B10261">
        <w:rPr>
          <w:lang w:val="cs-CZ"/>
        </w:rPr>
        <w:t xml:space="preserve">způsob </w:t>
      </w:r>
      <w:r w:rsidRPr="00D8387E">
        <w:t xml:space="preserve">zohlednění podmínek </w:t>
      </w:r>
      <w:r w:rsidR="00B10261">
        <w:rPr>
          <w:lang w:val="cs-CZ"/>
        </w:rPr>
        <w:t xml:space="preserve">závazného stanoviska posouzení vlivu záměru na životní prostředí </w:t>
      </w:r>
    </w:p>
    <w:p w:rsidR="00EA7879" w:rsidRDefault="00F11896" w:rsidP="00EA7879">
      <w:r w:rsidRPr="00D8387E">
        <w:t xml:space="preserve">Vzhledem k rozsahu záměru a jeho </w:t>
      </w:r>
      <w:r w:rsidR="00BE70F1" w:rsidRPr="00D8387E">
        <w:t xml:space="preserve">minimálnímu </w:t>
      </w:r>
      <w:r w:rsidRPr="00D8387E">
        <w:t>do</w:t>
      </w:r>
      <w:r w:rsidR="00B10261">
        <w:t>padu na životní prostředí nebyl</w:t>
      </w:r>
      <w:r w:rsidR="00D34800">
        <w:t>o k záměru vydáno závazné stanovisko posouzení vlivu na životní prostředí</w:t>
      </w:r>
    </w:p>
    <w:p w:rsidR="00D34800" w:rsidRDefault="00D34800" w:rsidP="00D34800">
      <w:pPr>
        <w:ind w:left="284" w:hanging="284"/>
        <w:rPr>
          <w:rFonts w:eastAsia="Times New Roman"/>
          <w:b/>
          <w:bCs/>
          <w:i/>
          <w:color w:val="000000"/>
          <w:sz w:val="26"/>
          <w:lang w:val="x-none"/>
        </w:rPr>
      </w:pPr>
      <w:r w:rsidRPr="00D34800">
        <w:rPr>
          <w:rFonts w:eastAsia="Times New Roman"/>
          <w:b/>
          <w:bCs/>
          <w:i/>
          <w:color w:val="000000"/>
          <w:sz w:val="26"/>
          <w:lang w:val="x-none"/>
        </w:rPr>
        <w:t>e) v případě záměrů spadajících do režimu zákona o integrované prevenci základní parametry způsobu naplnění závěrů o nejlepších dostupných technikách nebo integrované povolení, bylo-li vydáno,</w:t>
      </w:r>
    </w:p>
    <w:p w:rsidR="00D34800" w:rsidRPr="00D34800" w:rsidRDefault="00D34800" w:rsidP="00D34800">
      <w:r>
        <w:t xml:space="preserve">Záměr nespadá do režimu zákona o integrované prevenci </w:t>
      </w:r>
    </w:p>
    <w:p w:rsidR="00EA7879" w:rsidRPr="00D8387E" w:rsidRDefault="00EA7879" w:rsidP="00715BB8">
      <w:pPr>
        <w:pStyle w:val="Nadpis3"/>
        <w:ind w:left="284"/>
      </w:pPr>
      <w:r w:rsidRPr="00D8387E">
        <w:t>e) navrhovaná ochranná a bezpečnostní pásma, rozsah omezení a podmínky ochrany podle jiných právních předpisů</w:t>
      </w:r>
    </w:p>
    <w:p w:rsidR="0004645B" w:rsidRPr="00D8387E" w:rsidRDefault="00F11896" w:rsidP="0004645B">
      <w:r w:rsidRPr="00D8387E">
        <w:t xml:space="preserve">Záměrem </w:t>
      </w:r>
      <w:r w:rsidR="009C11C2">
        <w:t>ne</w:t>
      </w:r>
      <w:r w:rsidRPr="00D8387E">
        <w:t>vznikají nová ochranná</w:t>
      </w:r>
      <w:r w:rsidR="009C11C2">
        <w:t xml:space="preserve"> a bezpečnostní</w:t>
      </w:r>
      <w:r w:rsidRPr="00D8387E">
        <w:t xml:space="preserve"> pásma</w:t>
      </w:r>
      <w:r w:rsidR="00D34800">
        <w:t>.</w:t>
      </w:r>
    </w:p>
    <w:p w:rsidR="00EA7879" w:rsidRDefault="00EA7879" w:rsidP="00EA7879">
      <w:pPr>
        <w:pStyle w:val="Nadpis1"/>
      </w:pPr>
      <w:r>
        <w:t xml:space="preserve">b.7 </w:t>
      </w:r>
      <w:r w:rsidR="0004645B">
        <w:t>ochrana obyvatelstva</w:t>
      </w:r>
    </w:p>
    <w:p w:rsidR="0004645B" w:rsidRDefault="0004645B" w:rsidP="0004645B">
      <w:pPr>
        <w:pStyle w:val="Nadpis3"/>
      </w:pPr>
      <w:r>
        <w:t>Splnění základních požadavků z hlediska plnění úkolů ochrany obyvatelstva</w:t>
      </w:r>
    </w:p>
    <w:p w:rsidR="00F11896" w:rsidRDefault="00D8387E" w:rsidP="00F11896">
      <w:r>
        <w:t>Stavba</w:t>
      </w:r>
      <w:r w:rsidR="00F11896">
        <w:t xml:space="preserve"> j</w:t>
      </w:r>
      <w:r>
        <w:t>e</w:t>
      </w:r>
      <w:r w:rsidR="00F11896">
        <w:t xml:space="preserve"> navržen</w:t>
      </w:r>
      <w:r>
        <w:t>a</w:t>
      </w:r>
      <w:r w:rsidR="00F11896">
        <w:t xml:space="preserve"> dle platné legislativy a nevykazuje žádné zvláštní rizika z hlediska ochrany obyvatelstva.</w:t>
      </w:r>
    </w:p>
    <w:p w:rsidR="0004645B" w:rsidRDefault="0004645B" w:rsidP="0004645B">
      <w:pPr>
        <w:pStyle w:val="Nadpis1"/>
      </w:pPr>
      <w:r>
        <w:t>b.8 zásady organizace výstavby</w:t>
      </w:r>
    </w:p>
    <w:p w:rsidR="0004645B" w:rsidRDefault="0004645B" w:rsidP="00715BB8">
      <w:pPr>
        <w:pStyle w:val="Nadpis3"/>
        <w:ind w:left="284"/>
      </w:pPr>
      <w:r>
        <w:t>a) potřeby a spotřeby rozhodujících médií a hmot, jejich zajištění</w:t>
      </w:r>
    </w:p>
    <w:p w:rsidR="00C7523A" w:rsidRDefault="00C7523A" w:rsidP="00C7523A">
      <w:pPr>
        <w:spacing w:before="40"/>
      </w:pPr>
      <w:r>
        <w:t xml:space="preserve">Pro účely </w:t>
      </w:r>
      <w:r w:rsidR="00520391">
        <w:t>realizace navrženého záměru bud</w:t>
      </w:r>
      <w:r w:rsidR="005A5CE3">
        <w:t xml:space="preserve">ou </w:t>
      </w:r>
      <w:r>
        <w:t>využi</w:t>
      </w:r>
      <w:r w:rsidR="007F304D">
        <w:t>t</w:t>
      </w:r>
      <w:r w:rsidR="005A5CE3">
        <w:t xml:space="preserve">y stávající vnitřní rozvody vody a elektrické energie restaurace Vlaštovka. </w:t>
      </w:r>
      <w:r w:rsidR="00520391">
        <w:t xml:space="preserve"> </w:t>
      </w:r>
      <w:r>
        <w:t xml:space="preserve"> </w:t>
      </w:r>
    </w:p>
    <w:p w:rsidR="00136C9C" w:rsidRDefault="00136C9C" w:rsidP="00715BB8">
      <w:pPr>
        <w:spacing w:before="40"/>
      </w:pPr>
      <w:r>
        <w:t xml:space="preserve">Odhadované množství vody pro účely výstavby je </w:t>
      </w:r>
      <w:r w:rsidR="00C7523A">
        <w:t>5</w:t>
      </w:r>
      <w:r>
        <w:t>m</w:t>
      </w:r>
      <w:r w:rsidR="00691375">
        <w:rPr>
          <w:vertAlign w:val="superscript"/>
        </w:rPr>
        <w:t>3</w:t>
      </w:r>
      <w:r>
        <w:t>.</w:t>
      </w:r>
    </w:p>
    <w:p w:rsidR="00136C9C" w:rsidRDefault="00136C9C" w:rsidP="00715BB8">
      <w:pPr>
        <w:spacing w:before="40"/>
      </w:pPr>
      <w:r>
        <w:t xml:space="preserve">Odhadované množství elektrické energie pro účely výstavby je </w:t>
      </w:r>
      <w:r w:rsidR="00AC4333">
        <w:t>1</w:t>
      </w:r>
      <w:r w:rsidR="00CC132A">
        <w:t>00</w:t>
      </w:r>
      <w:r>
        <w:t>0kWh.</w:t>
      </w:r>
    </w:p>
    <w:p w:rsidR="00D96699" w:rsidRPr="00D96699" w:rsidRDefault="00D96699" w:rsidP="00715BB8">
      <w:pPr>
        <w:spacing w:before="40"/>
      </w:pPr>
      <w:r w:rsidRPr="00D96699">
        <w:t xml:space="preserve">Materiál potřebný pro výstavbu bude dodáván převážně průběžně v množství, určeném k okamžité spotřebě – minimalizace nutnosti skladovat materiál. </w:t>
      </w:r>
    </w:p>
    <w:p w:rsidR="0004645B" w:rsidRDefault="0004645B" w:rsidP="00715BB8">
      <w:pPr>
        <w:pStyle w:val="Nadpis3"/>
        <w:ind w:left="284"/>
      </w:pPr>
      <w:r>
        <w:t>b) odvodnění staveniště</w:t>
      </w:r>
    </w:p>
    <w:p w:rsidR="0004645B" w:rsidRDefault="00136C9C" w:rsidP="0004645B">
      <w:r>
        <w:t>Staveniště pro potřeby záměru bude minimálních rozměrů bez potřeby speciálního řešení odvodnění staveniště.</w:t>
      </w:r>
    </w:p>
    <w:p w:rsidR="0004645B" w:rsidRDefault="0004645B" w:rsidP="0004645B">
      <w:pPr>
        <w:pStyle w:val="Nadpis3"/>
      </w:pPr>
      <w:r>
        <w:t>c) napojení staveniště na stávající dopravní a technickou infrastrukturu</w:t>
      </w:r>
    </w:p>
    <w:p w:rsidR="0004645B" w:rsidRDefault="00136C9C" w:rsidP="0004645B">
      <w:r>
        <w:t>Pro napojení staveniště na stávající dopravní a technickou infrastrukturu bud</w:t>
      </w:r>
      <w:r w:rsidR="000725F0">
        <w:t>e</w:t>
      </w:r>
      <w:r>
        <w:t xml:space="preserve"> využit</w:t>
      </w:r>
      <w:r w:rsidR="00B94688">
        <w:t xml:space="preserve"> </w:t>
      </w:r>
      <w:r w:rsidR="00AC4333">
        <w:t>stávající sje</w:t>
      </w:r>
      <w:r w:rsidR="00FA7053">
        <w:t xml:space="preserve">zd na </w:t>
      </w:r>
      <w:r w:rsidR="007A5B38">
        <w:t>pozemek</w:t>
      </w:r>
      <w:r w:rsidR="000725F0">
        <w:t xml:space="preserve">. </w:t>
      </w:r>
      <w:r w:rsidR="00D8387E">
        <w:t xml:space="preserve"> </w:t>
      </w:r>
    </w:p>
    <w:p w:rsidR="0004645B" w:rsidRDefault="0004645B" w:rsidP="00715BB8">
      <w:pPr>
        <w:pStyle w:val="Nadpis3"/>
        <w:ind w:left="284"/>
      </w:pPr>
      <w:r>
        <w:t xml:space="preserve">d) </w:t>
      </w:r>
      <w:r w:rsidRPr="008D1DD0">
        <w:t>vliv provádění stavby na okolní stavby a pozemky</w:t>
      </w:r>
    </w:p>
    <w:p w:rsidR="00D96699" w:rsidRPr="00D96699" w:rsidRDefault="00136C9C" w:rsidP="00D96699">
      <w:r>
        <w:t xml:space="preserve">Realizace prací </w:t>
      </w:r>
      <w:r w:rsidR="008D1DD0">
        <w:t>bude mít</w:t>
      </w:r>
      <w:r>
        <w:t xml:space="preserve"> minimální vliv na životní prostředí </w:t>
      </w:r>
      <w:r w:rsidR="008D1DD0">
        <w:t xml:space="preserve">a </w:t>
      </w:r>
      <w:r>
        <w:t xml:space="preserve">okolí stavby. </w:t>
      </w:r>
      <w:r w:rsidR="00D96699" w:rsidRPr="00D96699">
        <w:t>Investor bude informovat veškeré sousedy o probíhajících stavebních pracích v objektu vývěskou na veřejně dostupném místě. Realizační firma přijme opatření, aby docházelo co k nejmenšímu střetu s maj</w:t>
      </w:r>
      <w:r w:rsidR="0075697B">
        <w:t>iteli okolních objektů a parcel</w:t>
      </w:r>
      <w:r w:rsidR="00D96699" w:rsidRPr="00D96699">
        <w:t xml:space="preserve"> a bude dodržovat veškeré předpisy BOZ.</w:t>
      </w:r>
      <w:r w:rsidR="00D96699">
        <w:t xml:space="preserve"> </w:t>
      </w:r>
      <w:r w:rsidR="00D96699" w:rsidRPr="00D96699">
        <w:t>Veškeré stavební práce budou probíhat na parcele investora za oplocením staveniště</w:t>
      </w:r>
      <w:r w:rsidR="00D96699">
        <w:t>, které bude opatřeno výstražnou cedulí se zá</w:t>
      </w:r>
      <w:r w:rsidR="000109A4">
        <w:t>kazem vstupu neoprávněných osob</w:t>
      </w:r>
      <w:r w:rsidR="00D96699" w:rsidRPr="00D96699">
        <w:t>.</w:t>
      </w:r>
    </w:p>
    <w:p w:rsidR="0004645B" w:rsidRDefault="0004645B" w:rsidP="00715BB8">
      <w:pPr>
        <w:pStyle w:val="Nadpis3"/>
        <w:ind w:left="284"/>
      </w:pPr>
      <w:r>
        <w:t>e) ochrana okolí staveniště a požadavky na související asanace, demolice, kácení dřevin</w:t>
      </w:r>
    </w:p>
    <w:p w:rsidR="000725F0" w:rsidRDefault="003472B1" w:rsidP="0075697B">
      <w:r w:rsidRPr="00D8387E">
        <w:t xml:space="preserve">Stavba </w:t>
      </w:r>
      <w:r w:rsidR="0075697B">
        <w:t>ne</w:t>
      </w:r>
      <w:r>
        <w:t xml:space="preserve">bude vyžadovat </w:t>
      </w:r>
      <w:r w:rsidRPr="00D8387E">
        <w:t>kácení</w:t>
      </w:r>
      <w:r>
        <w:t xml:space="preserve"> dřevin vyžad</w:t>
      </w:r>
      <w:r w:rsidR="0075697B">
        <w:t>ující</w:t>
      </w:r>
      <w:r>
        <w:t xml:space="preserve"> povolení.</w:t>
      </w:r>
      <w:r w:rsidR="000725F0">
        <w:t xml:space="preserve"> </w:t>
      </w:r>
    </w:p>
    <w:p w:rsidR="00136C9C" w:rsidRPr="00136C9C" w:rsidRDefault="00136C9C" w:rsidP="00136C9C">
      <w:r w:rsidRPr="00136C9C">
        <w:t>Stavební práce budou organizovány a prováděny tak, aby se minimalizoval vliv výstavby na životní prostředí. Základním požadavkem na organizaci a provádění stavby je respektová</w:t>
      </w:r>
      <w:r w:rsidRPr="00136C9C">
        <w:softHyphen/>
        <w:t>ní zásad ochrany životního prostředí při vlastní realizaci stavby:</w:t>
      </w:r>
    </w:p>
    <w:p w:rsidR="00136C9C" w:rsidRPr="00136C9C" w:rsidRDefault="00136C9C" w:rsidP="00715BB8">
      <w:pPr>
        <w:spacing w:before="40"/>
      </w:pPr>
      <w:r w:rsidRPr="00136C9C">
        <w:t xml:space="preserve">- při stavbě lze použít vozidla pouze v dobrém technickém stavu, aby nedocházelo k únikům ropných látek do terénu. Veškeré opravy vozidel je nutno provádět mimo staveniště. </w:t>
      </w:r>
    </w:p>
    <w:p w:rsidR="00136C9C" w:rsidRPr="00136C9C" w:rsidRDefault="00136C9C" w:rsidP="00715BB8">
      <w:pPr>
        <w:spacing w:before="40"/>
      </w:pPr>
      <w:r w:rsidRPr="00136C9C">
        <w:t>- hlučné a jinak rušivé práce neprovádět ve dnech pracovního volna a pracovního klidu, ani v časných ranních a ve večerních hodinách</w:t>
      </w:r>
    </w:p>
    <w:p w:rsidR="00136C9C" w:rsidRPr="00136C9C" w:rsidRDefault="00136C9C" w:rsidP="00715BB8">
      <w:pPr>
        <w:spacing w:before="40"/>
      </w:pPr>
      <w:r w:rsidRPr="00136C9C">
        <w:lastRenderedPageBreak/>
        <w:t>- dbát o pořádek na staveništi</w:t>
      </w:r>
    </w:p>
    <w:p w:rsidR="00136C9C" w:rsidRPr="00136C9C" w:rsidRDefault="00136C9C" w:rsidP="00715BB8">
      <w:pPr>
        <w:numPr>
          <w:ilvl w:val="0"/>
          <w:numId w:val="5"/>
        </w:numPr>
        <w:spacing w:before="40"/>
      </w:pPr>
      <w:r w:rsidRPr="00136C9C">
        <w:t>- případné znečištění společných prostor a okolních komunikací okamžitě odstranit</w:t>
      </w:r>
    </w:p>
    <w:p w:rsidR="0004645B" w:rsidRDefault="00136C9C" w:rsidP="00715BB8">
      <w:pPr>
        <w:numPr>
          <w:ilvl w:val="0"/>
          <w:numId w:val="5"/>
        </w:numPr>
        <w:spacing w:before="40"/>
      </w:pPr>
      <w:r w:rsidRPr="00136C9C">
        <w:t>- odpady vzniklé při výstavbě likvidovat v souladu se zákonem o odpadech</w:t>
      </w:r>
    </w:p>
    <w:p w:rsidR="00D34800" w:rsidRDefault="00D34800" w:rsidP="00D34800">
      <w:pPr>
        <w:pStyle w:val="Nadpis3"/>
        <w:ind w:left="284"/>
      </w:pPr>
      <w:r>
        <w:t>f) maximální zábory pro staveniště (dočasné/trvalé)</w:t>
      </w:r>
    </w:p>
    <w:p w:rsidR="00D34800" w:rsidRPr="00B94688" w:rsidRDefault="00D34800" w:rsidP="00D34800">
      <w:pPr>
        <w:pStyle w:val="Zkladntext"/>
        <w:spacing w:line="100" w:lineRule="atLeast"/>
        <w:rPr>
          <w:sz w:val="22"/>
          <w:szCs w:val="22"/>
        </w:rPr>
      </w:pPr>
      <w:r w:rsidRPr="00B94688">
        <w:rPr>
          <w:sz w:val="22"/>
          <w:szCs w:val="22"/>
        </w:rPr>
        <w:t>Bez trvalých záborů. Dočasné skládky a zařízení staveniště bude realizováno v minimáln</w:t>
      </w:r>
      <w:r w:rsidR="00035EF1">
        <w:rPr>
          <w:sz w:val="22"/>
          <w:szCs w:val="22"/>
        </w:rPr>
        <w:t>ím rozsahu na pozemku investora</w:t>
      </w:r>
      <w:r w:rsidRPr="00B94688">
        <w:rPr>
          <w:sz w:val="22"/>
          <w:szCs w:val="22"/>
        </w:rPr>
        <w:t>.</w:t>
      </w:r>
    </w:p>
    <w:p w:rsidR="0004645B" w:rsidRDefault="00D34800" w:rsidP="00715BB8">
      <w:pPr>
        <w:pStyle w:val="Nadpis3"/>
        <w:ind w:left="284"/>
      </w:pPr>
      <w:r>
        <w:rPr>
          <w:lang w:val="cs-CZ"/>
        </w:rPr>
        <w:t>g</w:t>
      </w:r>
      <w:r w:rsidR="0004645B">
        <w:t xml:space="preserve">) </w:t>
      </w:r>
      <w:r>
        <w:t xml:space="preserve">požadavky na bezbariérové </w:t>
      </w:r>
      <w:proofErr w:type="spellStart"/>
      <w:r>
        <w:t>obchozí</w:t>
      </w:r>
      <w:proofErr w:type="spellEnd"/>
      <w:r>
        <w:t xml:space="preserve"> trasy, </w:t>
      </w:r>
    </w:p>
    <w:p w:rsidR="0004645B" w:rsidRPr="00B94688" w:rsidRDefault="00D34800" w:rsidP="00B94688">
      <w:pPr>
        <w:pStyle w:val="Zkladntext"/>
        <w:spacing w:line="100" w:lineRule="atLeast"/>
        <w:rPr>
          <w:sz w:val="22"/>
          <w:szCs w:val="22"/>
        </w:rPr>
      </w:pPr>
      <w:r>
        <w:rPr>
          <w:sz w:val="22"/>
          <w:szCs w:val="22"/>
          <w:lang w:val="cs-CZ"/>
        </w:rPr>
        <w:t xml:space="preserve">Záměrem nejsou dotčeny stávající bezbariérové trasy, proto nevznikají požadavky na bezbariérové </w:t>
      </w:r>
      <w:proofErr w:type="spellStart"/>
      <w:r>
        <w:rPr>
          <w:sz w:val="22"/>
          <w:szCs w:val="22"/>
          <w:lang w:val="cs-CZ"/>
        </w:rPr>
        <w:t>obchozí</w:t>
      </w:r>
      <w:proofErr w:type="spellEnd"/>
      <w:r>
        <w:rPr>
          <w:sz w:val="22"/>
          <w:szCs w:val="22"/>
          <w:lang w:val="cs-CZ"/>
        </w:rPr>
        <w:t xml:space="preserve"> trasy. </w:t>
      </w:r>
    </w:p>
    <w:p w:rsidR="0004645B" w:rsidRDefault="00D34800" w:rsidP="00715BB8">
      <w:pPr>
        <w:pStyle w:val="Nadpis3"/>
        <w:ind w:left="284"/>
      </w:pPr>
      <w:r>
        <w:rPr>
          <w:lang w:val="cs-CZ"/>
        </w:rPr>
        <w:t>h</w:t>
      </w:r>
      <w:r w:rsidR="0004645B">
        <w:t>) maximální produkovaná množství a druhy odpadů a emisí při výstavbě, jejich likvidace</w:t>
      </w:r>
    </w:p>
    <w:p w:rsidR="002E18D7" w:rsidRDefault="002E18D7" w:rsidP="002E18D7">
      <w:pPr>
        <w:pStyle w:val="Zkladntext"/>
        <w:numPr>
          <w:ilvl w:val="0"/>
          <w:numId w:val="5"/>
        </w:numPr>
        <w:rPr>
          <w:sz w:val="22"/>
          <w:szCs w:val="22"/>
        </w:rPr>
      </w:pPr>
      <w:r w:rsidRPr="002E18D7">
        <w:rPr>
          <w:sz w:val="22"/>
          <w:szCs w:val="22"/>
        </w:rPr>
        <w:t xml:space="preserve">V rámci stavebních prací bude kladen důraz na předcházení vzniku odpadů a zajištění přednostního využití odpadů, a to v následujícím pořadí </w:t>
      </w:r>
    </w:p>
    <w:p w:rsidR="002E18D7" w:rsidRDefault="002E18D7" w:rsidP="002E18D7">
      <w:pPr>
        <w:pStyle w:val="Zkladntext"/>
        <w:numPr>
          <w:ilvl w:val="0"/>
          <w:numId w:val="5"/>
        </w:numPr>
        <w:rPr>
          <w:sz w:val="22"/>
          <w:szCs w:val="22"/>
        </w:rPr>
      </w:pPr>
      <w:r>
        <w:rPr>
          <w:sz w:val="22"/>
          <w:szCs w:val="22"/>
          <w:lang w:val="cs-CZ"/>
        </w:rPr>
        <w:t xml:space="preserve">1) </w:t>
      </w:r>
      <w:r w:rsidRPr="002E18D7">
        <w:rPr>
          <w:sz w:val="22"/>
          <w:szCs w:val="22"/>
        </w:rPr>
        <w:t xml:space="preserve">jejich příprava k opětovnému použití, </w:t>
      </w:r>
    </w:p>
    <w:p w:rsidR="002E18D7" w:rsidRDefault="002E18D7" w:rsidP="002E18D7">
      <w:pPr>
        <w:pStyle w:val="Zkladntext"/>
        <w:numPr>
          <w:ilvl w:val="0"/>
          <w:numId w:val="5"/>
        </w:numPr>
        <w:rPr>
          <w:sz w:val="22"/>
          <w:szCs w:val="22"/>
        </w:rPr>
      </w:pPr>
      <w:r>
        <w:rPr>
          <w:sz w:val="22"/>
          <w:szCs w:val="22"/>
          <w:lang w:val="cs-CZ"/>
        </w:rPr>
        <w:t xml:space="preserve">2) </w:t>
      </w:r>
      <w:r w:rsidRPr="002E18D7">
        <w:rPr>
          <w:sz w:val="22"/>
          <w:szCs w:val="22"/>
        </w:rPr>
        <w:t xml:space="preserve">recyklace, </w:t>
      </w:r>
    </w:p>
    <w:p w:rsidR="002E18D7" w:rsidRDefault="002E18D7" w:rsidP="002E18D7">
      <w:pPr>
        <w:pStyle w:val="Zkladntext"/>
        <w:numPr>
          <w:ilvl w:val="0"/>
          <w:numId w:val="5"/>
        </w:numPr>
        <w:rPr>
          <w:sz w:val="22"/>
          <w:szCs w:val="22"/>
        </w:rPr>
      </w:pPr>
      <w:r>
        <w:rPr>
          <w:sz w:val="22"/>
          <w:szCs w:val="22"/>
          <w:lang w:val="cs-CZ"/>
        </w:rPr>
        <w:t xml:space="preserve">3) </w:t>
      </w:r>
      <w:r w:rsidRPr="002E18D7">
        <w:rPr>
          <w:sz w:val="22"/>
          <w:szCs w:val="22"/>
        </w:rPr>
        <w:t xml:space="preserve">jiné využití, včetně energetického využití, </w:t>
      </w:r>
    </w:p>
    <w:p w:rsidR="002E18D7" w:rsidRPr="002E18D7" w:rsidRDefault="002E18D7" w:rsidP="002E18D7">
      <w:pPr>
        <w:pStyle w:val="Zkladntext"/>
        <w:numPr>
          <w:ilvl w:val="0"/>
          <w:numId w:val="5"/>
        </w:numPr>
        <w:rPr>
          <w:sz w:val="22"/>
          <w:szCs w:val="22"/>
        </w:rPr>
      </w:pPr>
      <w:r w:rsidRPr="002E18D7">
        <w:rPr>
          <w:sz w:val="22"/>
          <w:szCs w:val="22"/>
        </w:rPr>
        <w:t xml:space="preserve">a není-li možné ani to, jejich odstranění. </w:t>
      </w:r>
    </w:p>
    <w:p w:rsidR="002E18D7" w:rsidRPr="002E18D7" w:rsidRDefault="002E18D7" w:rsidP="002E18D7">
      <w:pPr>
        <w:pStyle w:val="Zkladntext"/>
        <w:numPr>
          <w:ilvl w:val="0"/>
          <w:numId w:val="5"/>
        </w:numPr>
        <w:rPr>
          <w:sz w:val="22"/>
          <w:szCs w:val="22"/>
        </w:rPr>
      </w:pPr>
      <w:r w:rsidRPr="002E18D7">
        <w:rPr>
          <w:sz w:val="22"/>
          <w:szCs w:val="22"/>
        </w:rPr>
        <w:t xml:space="preserve">S odpady bude nakládáno v souladu s hierarchií odpadového hospodářství tj. v souladu s </w:t>
      </w:r>
      <w:proofErr w:type="spellStart"/>
      <w:r w:rsidRPr="002E18D7">
        <w:rPr>
          <w:sz w:val="22"/>
          <w:szCs w:val="22"/>
        </w:rPr>
        <w:t>ust</w:t>
      </w:r>
      <w:proofErr w:type="spellEnd"/>
      <w:r w:rsidRPr="002E18D7">
        <w:rPr>
          <w:sz w:val="22"/>
          <w:szCs w:val="22"/>
        </w:rPr>
        <w:t xml:space="preserve">. § 3 zákona č. 541/2020 Sb., o odpadech (dále jen „zákon o odpadech“). Odpady budou zařazovány dle druhů a kategorií podle </w:t>
      </w:r>
      <w:proofErr w:type="spellStart"/>
      <w:r w:rsidRPr="002E18D7">
        <w:rPr>
          <w:sz w:val="22"/>
          <w:szCs w:val="22"/>
        </w:rPr>
        <w:t>ust</w:t>
      </w:r>
      <w:proofErr w:type="spellEnd"/>
      <w:r w:rsidRPr="002E18D7">
        <w:rPr>
          <w:sz w:val="22"/>
          <w:szCs w:val="22"/>
        </w:rPr>
        <w:t>. § 6 zákona o odpadech.</w:t>
      </w:r>
    </w:p>
    <w:p w:rsidR="002E18D7" w:rsidRPr="002E18D7" w:rsidRDefault="002E18D7" w:rsidP="002E18D7">
      <w:pPr>
        <w:pStyle w:val="Zkladntext"/>
        <w:numPr>
          <w:ilvl w:val="0"/>
          <w:numId w:val="5"/>
        </w:numPr>
        <w:rPr>
          <w:sz w:val="22"/>
          <w:szCs w:val="22"/>
        </w:rPr>
      </w:pPr>
    </w:p>
    <w:p w:rsidR="002E18D7" w:rsidRPr="002E18D7" w:rsidRDefault="002E18D7" w:rsidP="002E18D7">
      <w:pPr>
        <w:pStyle w:val="Zkladntext"/>
        <w:numPr>
          <w:ilvl w:val="0"/>
          <w:numId w:val="5"/>
        </w:numPr>
        <w:rPr>
          <w:sz w:val="22"/>
          <w:szCs w:val="22"/>
        </w:rPr>
      </w:pPr>
      <w:r w:rsidRPr="002E18D7">
        <w:rPr>
          <w:sz w:val="22"/>
          <w:szCs w:val="22"/>
        </w:rPr>
        <w:t xml:space="preserve">Stavební odpady budou shromažďovány utříděné podle jednotlivých druhů a kategorií v odpovídajících shromažďovacích prostředcích v místě vzniku, budou zabezpečeny před nežádoucím znehodnocením, odcizením nebo únikem a předány pouze do zařízení určeného pro nakládání s daným druhem a kategorií odpadu nebo za podmínek podle </w:t>
      </w:r>
      <w:proofErr w:type="spellStart"/>
      <w:r w:rsidRPr="002E18D7">
        <w:rPr>
          <w:sz w:val="22"/>
          <w:szCs w:val="22"/>
        </w:rPr>
        <w:t>ust</w:t>
      </w:r>
      <w:proofErr w:type="spellEnd"/>
      <w:r w:rsidRPr="002E18D7">
        <w:rPr>
          <w:sz w:val="22"/>
          <w:szCs w:val="22"/>
        </w:rPr>
        <w:t xml:space="preserve">. § 16 odst. 3 zákona o odpadech do dopravního prostředku provozovatele takového zařízení. Původce odpadů je povinen dodržovat, mimo jiných povinností daných zákonem o odpadech, povinnosti uvedené v </w:t>
      </w:r>
      <w:proofErr w:type="spellStart"/>
      <w:r w:rsidRPr="002E18D7">
        <w:rPr>
          <w:sz w:val="22"/>
          <w:szCs w:val="22"/>
        </w:rPr>
        <w:t>ust</w:t>
      </w:r>
      <w:proofErr w:type="spellEnd"/>
      <w:r w:rsidRPr="002E18D7">
        <w:rPr>
          <w:sz w:val="22"/>
          <w:szCs w:val="22"/>
        </w:rPr>
        <w:t>. § 15 zákona o odpadech. S veškerými odpady bude nakládáno v souladu se zákonem o odpadech a v souladu s prováděcími právními předpisy (</w:t>
      </w:r>
      <w:proofErr w:type="spellStart"/>
      <w:r w:rsidRPr="002E18D7">
        <w:rPr>
          <w:sz w:val="22"/>
          <w:szCs w:val="22"/>
        </w:rPr>
        <w:t>vyhl</w:t>
      </w:r>
      <w:proofErr w:type="spellEnd"/>
      <w:r w:rsidRPr="002E18D7">
        <w:rPr>
          <w:sz w:val="22"/>
          <w:szCs w:val="22"/>
        </w:rPr>
        <w:t>. č. 8/2021 Sb., 273/2021 Sb.).</w:t>
      </w:r>
    </w:p>
    <w:p w:rsidR="002E18D7" w:rsidRPr="002E18D7" w:rsidRDefault="002E18D7" w:rsidP="002E18D7">
      <w:pPr>
        <w:pStyle w:val="Zkladntext"/>
        <w:numPr>
          <w:ilvl w:val="0"/>
          <w:numId w:val="5"/>
        </w:numPr>
        <w:rPr>
          <w:sz w:val="22"/>
          <w:szCs w:val="22"/>
        </w:rPr>
      </w:pPr>
    </w:p>
    <w:p w:rsidR="002E18D7" w:rsidRDefault="002E18D7" w:rsidP="002E18D7">
      <w:pPr>
        <w:pStyle w:val="Zkladntext"/>
        <w:numPr>
          <w:ilvl w:val="0"/>
          <w:numId w:val="5"/>
        </w:numPr>
        <w:jc w:val="left"/>
        <w:rPr>
          <w:sz w:val="22"/>
          <w:szCs w:val="22"/>
        </w:rPr>
      </w:pPr>
      <w:r w:rsidRPr="002E18D7">
        <w:rPr>
          <w:sz w:val="22"/>
          <w:szCs w:val="22"/>
        </w:rPr>
        <w:t xml:space="preserve">V souladu s </w:t>
      </w:r>
      <w:proofErr w:type="spellStart"/>
      <w:r w:rsidRPr="002E18D7">
        <w:rPr>
          <w:sz w:val="22"/>
          <w:szCs w:val="22"/>
        </w:rPr>
        <w:t>ust</w:t>
      </w:r>
      <w:proofErr w:type="spellEnd"/>
      <w:r w:rsidRPr="002E18D7">
        <w:rPr>
          <w:sz w:val="22"/>
          <w:szCs w:val="22"/>
        </w:rPr>
        <w:t>. § 94 zákona o odpadech povede původce odpadů průběžnou evidenci, a to samostatně za každý druh odpadu, způsobem, s četností záznamů a v rozsahu stanoveném vyhláškou ministerstva. Původce odpadu, který vyprodukoval nebo nakládal v uplynulém kalendářním roce s více než 600 kg nebezpečných odpadů, s více než 100 tunami ostatních odpadů nebo s odpadem perzistentních organických znečišťujících látek vymezeným vyhláškou ministerstva, je povinen zaslat do 28. února následujícího roku hlášení souhrnných údajů z průběžné evidence za uplynulý kalendářní rok (viz § 95 zákona o odpadech).</w:t>
      </w:r>
    </w:p>
    <w:p w:rsidR="003708C7" w:rsidRPr="00D8387E" w:rsidRDefault="003708C7" w:rsidP="002E18D7">
      <w:pPr>
        <w:pStyle w:val="Zkladntext"/>
        <w:numPr>
          <w:ilvl w:val="0"/>
          <w:numId w:val="5"/>
        </w:numPr>
        <w:jc w:val="left"/>
        <w:rPr>
          <w:sz w:val="22"/>
          <w:szCs w:val="22"/>
        </w:rPr>
      </w:pPr>
    </w:p>
    <w:p w:rsidR="00D96699" w:rsidRPr="00DB5FC1" w:rsidRDefault="00D96699" w:rsidP="00D96699">
      <w:pPr>
        <w:pStyle w:val="Zkladntext"/>
        <w:spacing w:line="100" w:lineRule="atLeast"/>
        <w:rPr>
          <w:sz w:val="22"/>
          <w:szCs w:val="22"/>
        </w:rPr>
      </w:pPr>
      <w:r w:rsidRPr="00DB5FC1">
        <w:rPr>
          <w:sz w:val="22"/>
          <w:szCs w:val="22"/>
        </w:rPr>
        <w:t xml:space="preserve">Za skladování, manipulaci a likvidaci odpadů vzniklých během stavebních prací je zodpovědný zhotovitel stavby. </w:t>
      </w:r>
    </w:p>
    <w:p w:rsidR="000109A4" w:rsidRPr="00DB5FC1" w:rsidRDefault="000109A4" w:rsidP="00D96699">
      <w:pPr>
        <w:pStyle w:val="Zkladntext"/>
        <w:spacing w:line="100" w:lineRule="atLeast"/>
        <w:rPr>
          <w:sz w:val="22"/>
          <w:szCs w:val="22"/>
        </w:rPr>
      </w:pPr>
      <w:r w:rsidRPr="00DB5FC1">
        <w:rPr>
          <w:sz w:val="22"/>
          <w:szCs w:val="22"/>
        </w:rPr>
        <w:t xml:space="preserve">Předběžný odhad množství produkovaných odpadů je zpracován v tabulkové formě jako příloha </w:t>
      </w:r>
      <w:r w:rsidR="005F53B1">
        <w:rPr>
          <w:sz w:val="22"/>
          <w:szCs w:val="22"/>
          <w:lang w:val="cs-CZ"/>
        </w:rPr>
        <w:t>průvodní</w:t>
      </w:r>
      <w:r w:rsidRPr="00DB5FC1">
        <w:rPr>
          <w:sz w:val="22"/>
          <w:szCs w:val="22"/>
        </w:rPr>
        <w:t xml:space="preserve"> technické zprávy. </w:t>
      </w:r>
    </w:p>
    <w:p w:rsidR="0004645B" w:rsidRDefault="00D34800" w:rsidP="0004645B">
      <w:pPr>
        <w:pStyle w:val="Nadpis3"/>
      </w:pPr>
      <w:r>
        <w:t>i</w:t>
      </w:r>
      <w:r w:rsidR="0004645B">
        <w:t xml:space="preserve">) bilance zemních prací, požadavky na přísun nebo </w:t>
      </w:r>
      <w:proofErr w:type="spellStart"/>
      <w:r w:rsidR="0004645B">
        <w:t>deponie</w:t>
      </w:r>
      <w:proofErr w:type="spellEnd"/>
      <w:r w:rsidR="0004645B">
        <w:t xml:space="preserve"> zeminy</w:t>
      </w:r>
    </w:p>
    <w:p w:rsidR="00A45DFD" w:rsidRPr="00D17CDE" w:rsidRDefault="00AC4333" w:rsidP="00A45DFD">
      <w:pPr>
        <w:spacing w:after="80"/>
        <w:rPr>
          <w:bCs/>
          <w:sz w:val="24"/>
          <w:szCs w:val="24"/>
        </w:rPr>
      </w:pPr>
      <w:r>
        <w:rPr>
          <w:bCs/>
          <w:sz w:val="24"/>
          <w:szCs w:val="24"/>
        </w:rPr>
        <w:t>Záměr bez provádění zemních prací</w:t>
      </w:r>
      <w:r w:rsidR="00A45DFD">
        <w:rPr>
          <w:bCs/>
          <w:sz w:val="24"/>
          <w:szCs w:val="24"/>
        </w:rPr>
        <w:t xml:space="preserve">. </w:t>
      </w:r>
    </w:p>
    <w:p w:rsidR="0004645B" w:rsidRDefault="00D34800" w:rsidP="00715BB8">
      <w:pPr>
        <w:pStyle w:val="Nadpis3"/>
        <w:ind w:left="284"/>
      </w:pPr>
      <w:r>
        <w:t>j</w:t>
      </w:r>
      <w:r w:rsidR="0004645B" w:rsidRPr="0004645B">
        <w:t>)</w:t>
      </w:r>
      <w:r w:rsidR="0004645B">
        <w:t xml:space="preserve"> ochrana životního prostředí při výstavbě</w:t>
      </w:r>
    </w:p>
    <w:p w:rsidR="0012256B" w:rsidRPr="00DB5FC1" w:rsidRDefault="0012256B" w:rsidP="0012256B">
      <w:pPr>
        <w:ind w:left="0"/>
      </w:pPr>
      <w:r w:rsidRPr="00DB5FC1">
        <w:t xml:space="preserve">Realizace </w:t>
      </w:r>
      <w:r w:rsidR="008D1DD0">
        <w:t>záměru</w:t>
      </w:r>
      <w:r w:rsidRPr="00DB5FC1">
        <w:t xml:space="preserve"> má minimální vliv na životní prostředí okolí stavby. </w:t>
      </w:r>
    </w:p>
    <w:p w:rsidR="0012256B" w:rsidRPr="00DB5FC1" w:rsidRDefault="0012256B" w:rsidP="0012256B">
      <w:pPr>
        <w:pStyle w:val="Zkladntext"/>
        <w:ind w:left="-15" w:hanging="30"/>
        <w:rPr>
          <w:sz w:val="22"/>
          <w:szCs w:val="22"/>
        </w:rPr>
      </w:pPr>
      <w:r w:rsidRPr="00DB5FC1">
        <w:rPr>
          <w:sz w:val="22"/>
          <w:szCs w:val="22"/>
        </w:rPr>
        <w:tab/>
      </w:r>
      <w:r w:rsidRPr="00DB5FC1">
        <w:rPr>
          <w:sz w:val="22"/>
          <w:szCs w:val="22"/>
        </w:rPr>
        <w:tab/>
        <w:t>Stavební práce budou organizovány a prováděny tak, aby se minimalizoval vliv výstavby na životní prostředí. Základním požadavkem na organizaci a provádění stavby je respektová</w:t>
      </w:r>
      <w:r w:rsidRPr="00DB5FC1">
        <w:rPr>
          <w:sz w:val="22"/>
          <w:szCs w:val="22"/>
        </w:rPr>
        <w:softHyphen/>
        <w:t>ní zásad ochrany životního prostředí při vlastní realizaci stavby:</w:t>
      </w:r>
    </w:p>
    <w:p w:rsidR="0012256B" w:rsidRPr="00DB5FC1" w:rsidRDefault="0012256B" w:rsidP="0012256B">
      <w:pPr>
        <w:spacing w:before="20"/>
        <w:ind w:left="170" w:hanging="142"/>
        <w:jc w:val="both"/>
      </w:pPr>
      <w:r w:rsidRPr="00DB5FC1">
        <w:t xml:space="preserve">- při stavbě lze použít vozidla pouze v dobrém technickém stavu, aby nedocházelo k únikům ropných látek do terénu. Veškeré opravy vozidel je nutno provádět mimo staveniště. </w:t>
      </w:r>
    </w:p>
    <w:p w:rsidR="0012256B" w:rsidRPr="00DB5FC1" w:rsidRDefault="0012256B" w:rsidP="0012256B">
      <w:pPr>
        <w:pStyle w:val="Zkladntext"/>
        <w:spacing w:before="20"/>
        <w:ind w:left="170" w:hanging="170"/>
        <w:jc w:val="left"/>
        <w:rPr>
          <w:sz w:val="22"/>
          <w:szCs w:val="22"/>
        </w:rPr>
      </w:pPr>
      <w:r w:rsidRPr="00DB5FC1">
        <w:rPr>
          <w:sz w:val="22"/>
          <w:szCs w:val="22"/>
        </w:rPr>
        <w:lastRenderedPageBreak/>
        <w:t>- hlučné a jinak rušivé práce neprovádět ve dnech pracovního volna a pracovního klidu, ani v časných ranních a ve večerních hodinách</w:t>
      </w:r>
    </w:p>
    <w:p w:rsidR="0012256B" w:rsidRPr="00DB5FC1" w:rsidRDefault="0012256B" w:rsidP="0012256B">
      <w:pPr>
        <w:pStyle w:val="Zkladntext"/>
        <w:spacing w:before="20"/>
        <w:ind w:left="170" w:hanging="170"/>
        <w:jc w:val="left"/>
        <w:rPr>
          <w:sz w:val="22"/>
          <w:szCs w:val="22"/>
        </w:rPr>
      </w:pPr>
      <w:r w:rsidRPr="00DB5FC1">
        <w:rPr>
          <w:sz w:val="22"/>
          <w:szCs w:val="22"/>
        </w:rPr>
        <w:t>- dbát o pořádek na staveništi</w:t>
      </w:r>
    </w:p>
    <w:p w:rsidR="0012256B" w:rsidRPr="00DB5FC1" w:rsidRDefault="0012256B" w:rsidP="00DB5FC1">
      <w:pPr>
        <w:pStyle w:val="Zkladntext"/>
        <w:numPr>
          <w:ilvl w:val="0"/>
          <w:numId w:val="5"/>
        </w:numPr>
        <w:tabs>
          <w:tab w:val="clear" w:pos="0"/>
          <w:tab w:val="num" w:pos="283"/>
        </w:tabs>
        <w:spacing w:before="20"/>
        <w:ind w:left="170" w:hanging="170"/>
        <w:jc w:val="left"/>
        <w:rPr>
          <w:sz w:val="22"/>
          <w:szCs w:val="22"/>
        </w:rPr>
      </w:pPr>
      <w:r w:rsidRPr="00DB5FC1">
        <w:rPr>
          <w:sz w:val="22"/>
          <w:szCs w:val="22"/>
        </w:rPr>
        <w:t>- případné znečištění společných prostor a okolních komunikací okamžitě odstranit</w:t>
      </w:r>
      <w:r w:rsidR="00DB5FC1" w:rsidRPr="00DB5FC1">
        <w:rPr>
          <w:sz w:val="22"/>
          <w:szCs w:val="22"/>
        </w:rPr>
        <w:t>;</w:t>
      </w:r>
    </w:p>
    <w:p w:rsidR="0004645B" w:rsidRPr="00DB5FC1" w:rsidRDefault="0012256B" w:rsidP="00DB5FC1">
      <w:pPr>
        <w:pStyle w:val="Zkladntext"/>
        <w:numPr>
          <w:ilvl w:val="0"/>
          <w:numId w:val="5"/>
        </w:numPr>
        <w:tabs>
          <w:tab w:val="clear" w:pos="0"/>
          <w:tab w:val="num" w:pos="283"/>
        </w:tabs>
        <w:spacing w:before="20"/>
        <w:ind w:left="170" w:hanging="170"/>
        <w:jc w:val="left"/>
        <w:rPr>
          <w:sz w:val="22"/>
          <w:szCs w:val="22"/>
        </w:rPr>
      </w:pPr>
      <w:r w:rsidRPr="00DB5FC1">
        <w:rPr>
          <w:sz w:val="22"/>
          <w:szCs w:val="22"/>
        </w:rPr>
        <w:t>- odpady vzniklé při výstavbě likvidovat v souladu se zákonem o odpadech</w:t>
      </w:r>
    </w:p>
    <w:p w:rsidR="0004645B" w:rsidRDefault="00D34800" w:rsidP="00715BB8">
      <w:pPr>
        <w:pStyle w:val="Nadpis3"/>
        <w:ind w:left="284"/>
      </w:pPr>
      <w:r>
        <w:t>k</w:t>
      </w:r>
      <w:r w:rsidR="0004645B">
        <w:t>) zásady bezpečnosti a ochrany zdraví při práci na staveništi, posouzení potřeby koordinátora bezpečnosti a ochrany zdraví při práci podle jiných právních předpisů</w:t>
      </w:r>
    </w:p>
    <w:p w:rsidR="00A476FE" w:rsidRPr="00A476FE" w:rsidRDefault="00A476FE" w:rsidP="00715BB8">
      <w:pPr>
        <w:spacing w:before="40"/>
        <w:ind w:left="0"/>
        <w:rPr>
          <w:bCs/>
        </w:rPr>
      </w:pPr>
      <w:r w:rsidRPr="00A476FE">
        <w:rPr>
          <w:bCs/>
        </w:rPr>
        <w:t>Stavební činnost bude organizována v souladu nařízením vlády č. 362/2005 Sb. o bližších požadavcích na bezpečnost a ochranu zdraví při práci na pracovištích s nebezpečím pádu z výšky nebo do hloubky; nařízením vlády č. 591/2006 Sb. o minimálních požadavcích na bezpečnost a ochranu zdraví při práci na staveništích.</w:t>
      </w:r>
    </w:p>
    <w:p w:rsidR="00A476FE" w:rsidRPr="00A476FE" w:rsidRDefault="00A476FE" w:rsidP="00715BB8">
      <w:pPr>
        <w:spacing w:before="40"/>
        <w:ind w:left="0"/>
        <w:rPr>
          <w:bCs/>
        </w:rPr>
      </w:pPr>
      <w:r w:rsidRPr="00A476FE">
        <w:rPr>
          <w:bCs/>
        </w:rPr>
        <w:t>Zhotovitel při uspořádání staveniště dbá, aby byly dodrženy požadavky na pracoviště stanovené zvláštním právním předpisem (</w:t>
      </w:r>
      <w:proofErr w:type="spellStart"/>
      <w:r w:rsidRPr="00A476FE">
        <w:rPr>
          <w:bCs/>
        </w:rPr>
        <w:t>vyhl</w:t>
      </w:r>
      <w:proofErr w:type="spellEnd"/>
      <w:r w:rsidRPr="00A476FE">
        <w:rPr>
          <w:bCs/>
        </w:rPr>
        <w:t>. č. 101/2005 Sb.) a aby staveniště vyhovovalo obecným požadavkům na výstavbu podle zvláštního právního předpisu (</w:t>
      </w:r>
      <w:proofErr w:type="spellStart"/>
      <w:r w:rsidRPr="00A476FE">
        <w:rPr>
          <w:bCs/>
        </w:rPr>
        <w:t>vyhl</w:t>
      </w:r>
      <w:proofErr w:type="spellEnd"/>
      <w:r w:rsidRPr="00A476FE">
        <w:rPr>
          <w:bCs/>
        </w:rPr>
        <w:t>. č. 137/1998 Sb.) a dalším požadavkům na staveniště.</w:t>
      </w:r>
    </w:p>
    <w:p w:rsidR="00A476FE" w:rsidRPr="00A476FE" w:rsidRDefault="00A476FE" w:rsidP="00715BB8">
      <w:pPr>
        <w:spacing w:before="40"/>
        <w:ind w:left="0"/>
        <w:rPr>
          <w:bCs/>
        </w:rPr>
      </w:pPr>
      <w:r w:rsidRPr="00A476FE">
        <w:rPr>
          <w:bCs/>
        </w:rPr>
        <w:t>Zpracování plánu BOZP pro předmětnou stavbu nebude nutno vypracovat, jelikož na stavbě nebudou prováděny práce se zvýšeným ohrožením bezpečnosti osob ve smyslu ustanovení § 15, odst. (2) zákona č. 309/2006 Sb. přílohy 5, NV č. 591/2006 Sb.</w:t>
      </w:r>
    </w:p>
    <w:p w:rsidR="00A476FE" w:rsidRPr="00A476FE" w:rsidRDefault="00A476FE" w:rsidP="00715BB8">
      <w:pPr>
        <w:spacing w:before="40"/>
        <w:ind w:left="0"/>
        <w:rPr>
          <w:bCs/>
        </w:rPr>
      </w:pPr>
      <w:r w:rsidRPr="00A476FE">
        <w:rPr>
          <w:bCs/>
        </w:rPr>
        <w:t>Zhotovitel stavebních prací v rámci dodavatelské dokumentace vytvoří podmínky k zajištění bezpečnosti práce. Součástí dodavatelské dokumentace bude technologický nebo pracovní postup, který musí být po dobu stavebních prací k dispozici na stavbě.</w:t>
      </w:r>
    </w:p>
    <w:p w:rsidR="00A476FE" w:rsidRPr="00A476FE" w:rsidRDefault="00A476FE" w:rsidP="00715BB8">
      <w:pPr>
        <w:spacing w:before="40"/>
        <w:ind w:left="0"/>
        <w:rPr>
          <w:bCs/>
        </w:rPr>
      </w:pPr>
      <w:r w:rsidRPr="00A476FE">
        <w:rPr>
          <w:bCs/>
        </w:rPr>
        <w:t>1)</w:t>
      </w:r>
      <w:r w:rsidRPr="00A476FE">
        <w:rPr>
          <w:bCs/>
        </w:rPr>
        <w:tab/>
        <w:t xml:space="preserve">Zhotovitel při uspořádání staveniště dbá, aby byly dodrženy požadavky na pracoviště dle nařízení vlády č.101/2005Sb a aby staveniště vyhovovalo obecným požadavkům na výstavbu </w:t>
      </w:r>
      <w:proofErr w:type="gramStart"/>
      <w:r w:rsidRPr="00A476FE">
        <w:rPr>
          <w:bCs/>
        </w:rPr>
        <w:t>podle  vyhlášky</w:t>
      </w:r>
      <w:proofErr w:type="gramEnd"/>
      <w:r w:rsidRPr="00A476FE">
        <w:rPr>
          <w:bCs/>
        </w:rPr>
        <w:t xml:space="preserve"> č.137/1998Sb a dalším požadavkům na staveniště stanoveným nařízením vlády č:591/2006Sb.</w:t>
      </w:r>
    </w:p>
    <w:p w:rsidR="00A476FE" w:rsidRPr="00A476FE" w:rsidRDefault="00A476FE" w:rsidP="00715BB8">
      <w:pPr>
        <w:spacing w:before="40"/>
        <w:ind w:left="0"/>
        <w:rPr>
          <w:bCs/>
        </w:rPr>
      </w:pPr>
      <w:r w:rsidRPr="00A476FE">
        <w:rPr>
          <w:bCs/>
        </w:rPr>
        <w:t>Je-li pro staveniště zpracován plán bezpečnosti a ochrany zdraví při práci na staveništi (dále jen „plán“), uspořádá zhotovitel staveniště v souladu s plánem a ve lhůtách v něm uvedených.</w:t>
      </w:r>
    </w:p>
    <w:p w:rsidR="00A476FE" w:rsidRPr="00A476FE" w:rsidRDefault="00A476FE" w:rsidP="00715BB8">
      <w:pPr>
        <w:spacing w:before="40"/>
        <w:ind w:left="0"/>
        <w:rPr>
          <w:bCs/>
        </w:rPr>
      </w:pPr>
      <w:r w:rsidRPr="00A476FE">
        <w:rPr>
          <w:bCs/>
        </w:rPr>
        <w:t>2)</w:t>
      </w:r>
      <w:r w:rsidRPr="00A476FE">
        <w:rPr>
          <w:bCs/>
        </w:rPr>
        <w:tab/>
        <w:t>Zhotovitel vymezí pracoviště pro výkon jednotlivých prací a činností, přitom postupuje podle zvláštních právních předpisů upravujících podmínky ochrany zdraví zaměstnanců při práci dle nařízení vlády č:362/2005Sb.</w:t>
      </w:r>
    </w:p>
    <w:p w:rsidR="00A476FE" w:rsidRPr="00A476FE" w:rsidRDefault="00A476FE" w:rsidP="00715BB8">
      <w:pPr>
        <w:spacing w:before="40"/>
        <w:ind w:left="0"/>
        <w:rPr>
          <w:bCs/>
        </w:rPr>
      </w:pPr>
      <w:r w:rsidRPr="00A476FE">
        <w:rPr>
          <w:bCs/>
        </w:rPr>
        <w:t>3)</w:t>
      </w:r>
      <w:r w:rsidRPr="00A476FE">
        <w:rPr>
          <w:bCs/>
        </w:rPr>
        <w:tab/>
        <w:t xml:space="preserve">Za uspořádání staveniště, popřípadě vymezeného pracoviště, odpovídá zhotovitel, kterému bylo toto staveniště, popřípadě pracoviště, předáno a který je převzal. V zápise o </w:t>
      </w:r>
      <w:proofErr w:type="gramStart"/>
      <w:r w:rsidRPr="00A476FE">
        <w:rPr>
          <w:bCs/>
        </w:rPr>
        <w:t>předání  a převzetí</w:t>
      </w:r>
      <w:proofErr w:type="gramEnd"/>
      <w:r w:rsidRPr="00A476FE">
        <w:rPr>
          <w:bCs/>
        </w:rPr>
        <w:t xml:space="preserve"> se uvedou všechny známé skutečnosti, jež jsou významné z hlediska zajištění bezpečnosti a ochrany zdraví fyzických osob zdržujících se na staveništi, popřípadě pracovišti.</w:t>
      </w:r>
    </w:p>
    <w:p w:rsidR="00A476FE" w:rsidRPr="00A476FE" w:rsidRDefault="00A476FE" w:rsidP="00715BB8">
      <w:pPr>
        <w:spacing w:before="40"/>
        <w:ind w:left="0"/>
        <w:rPr>
          <w:bCs/>
          <w:u w:val="single"/>
        </w:rPr>
      </w:pPr>
      <w:r w:rsidRPr="00A476FE">
        <w:rPr>
          <w:bCs/>
          <w:u w:val="single"/>
        </w:rPr>
        <w:t>Zhotovitel zajistí, aby</w:t>
      </w:r>
    </w:p>
    <w:p w:rsidR="00A476FE" w:rsidRPr="00A476FE" w:rsidRDefault="00A476FE" w:rsidP="00715BB8">
      <w:pPr>
        <w:spacing w:before="40"/>
        <w:ind w:left="0"/>
        <w:rPr>
          <w:bCs/>
        </w:rPr>
      </w:pPr>
      <w:r w:rsidRPr="00A476FE">
        <w:rPr>
          <w:bCs/>
        </w:rPr>
        <w:t>a)</w:t>
      </w:r>
      <w:r w:rsidRPr="00A476FE">
        <w:rPr>
          <w:bCs/>
        </w:rPr>
        <w:tab/>
        <w:t>při provozu a používání strojů a technických zařízení (dále jen „stroje“), nářadí a dopravních prostředků na staveništi byly dodržovány bližší minimální požadavky na bezpečnost a ochranu zdraví při práci stanovené nařízením vlády č. 591/2006 Sb.</w:t>
      </w:r>
    </w:p>
    <w:p w:rsidR="00A476FE" w:rsidRPr="00A476FE" w:rsidRDefault="00A476FE" w:rsidP="00715BB8">
      <w:pPr>
        <w:spacing w:before="40"/>
        <w:ind w:left="0"/>
        <w:rPr>
          <w:bCs/>
        </w:rPr>
      </w:pPr>
      <w:r w:rsidRPr="00A476FE">
        <w:rPr>
          <w:bCs/>
        </w:rPr>
        <w:t>b)</w:t>
      </w:r>
      <w:r w:rsidRPr="00A476FE">
        <w:rPr>
          <w:bCs/>
        </w:rPr>
        <w:tab/>
        <w:t>byly splněny požadavky na organizaci práce a pracovní postupy jestliže se na staveništi plánují nebo provádějí</w:t>
      </w:r>
      <w:r>
        <w:rPr>
          <w:bCs/>
        </w:rPr>
        <w:t>:</w:t>
      </w:r>
    </w:p>
    <w:p w:rsidR="00A476FE" w:rsidRPr="00A476FE" w:rsidRDefault="00A476FE" w:rsidP="00715BB8">
      <w:pPr>
        <w:spacing w:before="40"/>
        <w:ind w:left="0"/>
        <w:rPr>
          <w:bCs/>
        </w:rPr>
      </w:pPr>
      <w:r w:rsidRPr="00A476FE">
        <w:rPr>
          <w:bCs/>
        </w:rPr>
        <w:t>1.</w:t>
      </w:r>
      <w:r w:rsidRPr="00A476FE">
        <w:rPr>
          <w:bCs/>
        </w:rPr>
        <w:tab/>
        <w:t>práce spojené s prováděním a demontáží bednění a jeho podpěrných konstrukcí, výrobou, přepravou a ukládáním ocelové výztuže a betonové směsi, včetně jejího zhutňování (dále jen „betonářské práce“),</w:t>
      </w:r>
    </w:p>
    <w:p w:rsidR="00A476FE" w:rsidRPr="00A476FE" w:rsidRDefault="00A476FE" w:rsidP="00715BB8">
      <w:pPr>
        <w:spacing w:before="40"/>
        <w:ind w:left="0"/>
        <w:rPr>
          <w:bCs/>
        </w:rPr>
      </w:pPr>
      <w:r w:rsidRPr="00A476FE">
        <w:rPr>
          <w:bCs/>
        </w:rPr>
        <w:t>2.</w:t>
      </w:r>
      <w:r w:rsidRPr="00A476FE">
        <w:rPr>
          <w:bCs/>
        </w:rPr>
        <w:tab/>
        <w:t>práce spojené s montáží a spojováním, jakož i demontáží a rozebíráním ocelových, dřevěných, betonových, železobetonových, popřípadě jiných prvků různého tvaru a funkce, například tyčových, plošných nebo prostorových, do stavebních objektů nebo technologických konstrukcí o požadovaném tvaru a provedení (dále jen „montážní práce“),</w:t>
      </w:r>
    </w:p>
    <w:p w:rsidR="00A476FE" w:rsidRPr="00A476FE" w:rsidRDefault="00A476FE" w:rsidP="00715BB8">
      <w:pPr>
        <w:spacing w:before="40"/>
        <w:ind w:left="0"/>
        <w:rPr>
          <w:bCs/>
        </w:rPr>
      </w:pPr>
      <w:r w:rsidRPr="00A476FE">
        <w:rPr>
          <w:bCs/>
        </w:rPr>
        <w:t>3.</w:t>
      </w:r>
      <w:r w:rsidRPr="00A476FE">
        <w:rPr>
          <w:bCs/>
        </w:rPr>
        <w:tab/>
        <w:t>práce spojené z rozrušením, rozpojením, popřípadě demontáží konstrukce stavby nebo její části, které jsou prováděny při odstraňování, popřípadě změně stavby (dále jen „bourací práce“),</w:t>
      </w:r>
    </w:p>
    <w:p w:rsidR="00A476FE" w:rsidRPr="00A476FE" w:rsidRDefault="00A476FE" w:rsidP="00715BB8">
      <w:pPr>
        <w:spacing w:before="40"/>
        <w:ind w:left="0"/>
        <w:rPr>
          <w:bCs/>
        </w:rPr>
      </w:pPr>
      <w:r w:rsidRPr="00A476FE">
        <w:rPr>
          <w:bCs/>
        </w:rPr>
        <w:t>4.</w:t>
      </w:r>
      <w:r w:rsidRPr="00A476FE">
        <w:rPr>
          <w:bCs/>
        </w:rPr>
        <w:tab/>
        <w:t>práce při údržbě stavby a jejího technického vybavení a zařízení, jakými jsou například malířské a natěračské práce, mytí a čištění oken, fasád nebo okapů, dále prohlídky, zkoušky, kontroly, revize a opravy technického vybavení a zařízení, jakož i montáž a demontáž jejich částí v rozsahu potřebném pro provedení těchto prohlídek, zkoušek, kontrol, revizí nebo oprav (dále jen „udržovací práce),</w:t>
      </w:r>
    </w:p>
    <w:p w:rsidR="00A476FE" w:rsidRPr="00A476FE" w:rsidRDefault="00A476FE" w:rsidP="00715BB8">
      <w:pPr>
        <w:spacing w:before="40"/>
        <w:ind w:left="0"/>
        <w:rPr>
          <w:bCs/>
        </w:rPr>
      </w:pPr>
      <w:r w:rsidRPr="00A476FE">
        <w:rPr>
          <w:bCs/>
        </w:rPr>
        <w:t>5.</w:t>
      </w:r>
      <w:r w:rsidRPr="00A476FE">
        <w:rPr>
          <w:bCs/>
        </w:rPr>
        <w:tab/>
        <w:t>práce spojené se skladováním a manipulací s materiálem, popřípadě výrobky</w:t>
      </w:r>
    </w:p>
    <w:p w:rsidR="00A476FE" w:rsidRPr="00A476FE" w:rsidRDefault="00A476FE" w:rsidP="00715BB8">
      <w:pPr>
        <w:spacing w:before="40"/>
        <w:ind w:left="0"/>
        <w:rPr>
          <w:bCs/>
        </w:rPr>
      </w:pPr>
      <w:r w:rsidRPr="00A476FE">
        <w:rPr>
          <w:bCs/>
        </w:rPr>
        <w:lastRenderedPageBreak/>
        <w:t>Zhotovitel, který bude provádět stavební, montážní a stavebně montážní práce zajistí v součinnosti s předem určenou osobou vybavení pracoviště pro bezpečný výkon práce.</w:t>
      </w:r>
      <w:r>
        <w:rPr>
          <w:bCs/>
        </w:rPr>
        <w:t xml:space="preserve"> </w:t>
      </w:r>
      <w:r w:rsidRPr="00A476FE">
        <w:rPr>
          <w:bCs/>
        </w:rPr>
        <w:t>Práce na staveništi mohou být zahájeny pouze tehdy, pokud je pracoviště náležitě zajištěno a vybaveno.</w:t>
      </w:r>
    </w:p>
    <w:p w:rsidR="00A476FE" w:rsidRPr="00A476FE" w:rsidRDefault="00A476FE" w:rsidP="00715BB8">
      <w:pPr>
        <w:spacing w:before="40"/>
        <w:ind w:left="0"/>
        <w:rPr>
          <w:bCs/>
          <w:u w:val="single"/>
        </w:rPr>
      </w:pPr>
      <w:r w:rsidRPr="00A476FE">
        <w:rPr>
          <w:bCs/>
          <w:u w:val="single"/>
        </w:rPr>
        <w:t>Koordinátor během přípravy stavby</w:t>
      </w:r>
    </w:p>
    <w:p w:rsidR="00A476FE" w:rsidRPr="00A476FE" w:rsidRDefault="00A476FE" w:rsidP="00715BB8">
      <w:pPr>
        <w:spacing w:before="40"/>
        <w:ind w:left="0"/>
        <w:rPr>
          <w:bCs/>
        </w:rPr>
      </w:pPr>
      <w:r w:rsidRPr="00A476FE">
        <w:rPr>
          <w:bCs/>
        </w:rPr>
        <w:t>a)</w:t>
      </w:r>
      <w:r w:rsidRPr="00A476FE">
        <w:rPr>
          <w:bCs/>
        </w:rPr>
        <w:tab/>
        <w:t>dává podněty a doporučuje technická řešení nebo organizační opatření, která jsou z hlediska zajištění bezpečného a zdraví neohrožujícího pracovního prostředí a podmínek výkonu práce vhodná pro plánování jednotlivých prací, zejména těch,</w:t>
      </w:r>
      <w:r>
        <w:rPr>
          <w:bCs/>
        </w:rPr>
        <w:t xml:space="preserve"> </w:t>
      </w:r>
      <w:r w:rsidRPr="00A476FE">
        <w:rPr>
          <w:bCs/>
        </w:rPr>
        <w:t>které se uskutečňují současně nebo v návaznosti“ dbá, aby doporučované řešení bylo technicky realizovatelné a v souladu s právními a ostatními předpisy k zajištění bezpečnosti a ochrany zdraví při práci a aby bylo, přihlédnutím k účelu stanovenému zadavatelem stavby, ekonomicky přiměřené</w:t>
      </w:r>
    </w:p>
    <w:p w:rsidR="00A476FE" w:rsidRPr="00A476FE" w:rsidRDefault="00A476FE" w:rsidP="00715BB8">
      <w:pPr>
        <w:spacing w:before="40"/>
        <w:ind w:left="0"/>
        <w:rPr>
          <w:bCs/>
        </w:rPr>
      </w:pPr>
      <w:r w:rsidRPr="00A476FE">
        <w:rPr>
          <w:bCs/>
        </w:rPr>
        <w:t>b)</w:t>
      </w:r>
      <w:r w:rsidRPr="00A476FE">
        <w:rPr>
          <w:bCs/>
        </w:rPr>
        <w:tab/>
        <w:t>poskytuje odborné konzultace a doporučení týkající se požadavků na zajištění bezpečné a zdraví neohrožující práce, odhadu délky času potřebného pro provedení plánovaných prací nebo činností se zřetelem na specifická opatření, pracovní nebo technologické postupy a procesy a potřebnou organizaci prací v průběhu realizace stavby,</w:t>
      </w:r>
    </w:p>
    <w:p w:rsidR="00A476FE" w:rsidRPr="00A476FE" w:rsidRDefault="00A476FE" w:rsidP="00715BB8">
      <w:pPr>
        <w:spacing w:before="40"/>
        <w:ind w:left="0"/>
        <w:rPr>
          <w:bCs/>
        </w:rPr>
      </w:pPr>
      <w:r w:rsidRPr="00A476FE">
        <w:rPr>
          <w:bCs/>
        </w:rPr>
        <w:t>c)</w:t>
      </w:r>
      <w:r w:rsidRPr="00A476FE">
        <w:rPr>
          <w:bCs/>
        </w:rPr>
        <w:tab/>
        <w:t>zabezpečuje, aby plán obsahoval, přiměřeně povaze a rozsahu stavby a místním a provozním podmínkám staveniště, údaje, informace a postupy zpracované v podrobnostech nezbytných pro zajištění bezpečné a zdraví neohrožující práce, a aby byl odsouhlasen a podepsán všemi zhotoviteli, pokud jsou v době zpracování plánu známi,</w:t>
      </w:r>
    </w:p>
    <w:p w:rsidR="00A476FE" w:rsidRPr="00A476FE" w:rsidRDefault="00A476FE" w:rsidP="00715BB8">
      <w:pPr>
        <w:spacing w:before="40"/>
        <w:ind w:left="0"/>
        <w:rPr>
          <w:bCs/>
        </w:rPr>
      </w:pPr>
      <w:r w:rsidRPr="00A476FE">
        <w:rPr>
          <w:bCs/>
        </w:rPr>
        <w:t>d)</w:t>
      </w:r>
      <w:r w:rsidRPr="00A476FE">
        <w:rPr>
          <w:bCs/>
        </w:rPr>
        <w:tab/>
        <w:t>zajistí zpracování požadavků na bezpečnost a ochranu zdraví při práci při udržovacích pracích.</w:t>
      </w:r>
    </w:p>
    <w:p w:rsidR="00A476FE" w:rsidRPr="00A476FE" w:rsidRDefault="00A476FE" w:rsidP="00715BB8">
      <w:pPr>
        <w:spacing w:before="40"/>
        <w:ind w:left="0"/>
        <w:rPr>
          <w:bCs/>
          <w:u w:val="single"/>
        </w:rPr>
      </w:pPr>
      <w:r w:rsidRPr="00A476FE">
        <w:rPr>
          <w:bCs/>
          <w:u w:val="single"/>
        </w:rPr>
        <w:t>Koordinátor během realizace stavby</w:t>
      </w:r>
    </w:p>
    <w:p w:rsidR="00A476FE" w:rsidRPr="00A476FE" w:rsidRDefault="00A476FE" w:rsidP="00715BB8">
      <w:pPr>
        <w:spacing w:before="40"/>
        <w:ind w:left="0"/>
        <w:rPr>
          <w:bCs/>
        </w:rPr>
      </w:pPr>
      <w:r w:rsidRPr="00A476FE">
        <w:rPr>
          <w:bCs/>
        </w:rPr>
        <w:t>a)</w:t>
      </w:r>
      <w:r w:rsidRPr="00A476FE">
        <w:rPr>
          <w:bCs/>
        </w:rPr>
        <w:tab/>
        <w:t>koordinuje spolupráci zhotovitelů nebo osob jimi pověřených při přijímání opatření k zajištění bezpečnosti a ochrany zdraví pří práci se zřetelem na povahu stavby a na všeobecné zásady prevence rizik a činnosti prováděné na staveništi současně popřípadě v těsné návaznosti, s cílem chránit zdraví fyzických osob, zabraňovat pracovním úrazům a předcházet vzniku nemocí z povolání,</w:t>
      </w:r>
    </w:p>
    <w:p w:rsidR="00A476FE" w:rsidRPr="00A476FE" w:rsidRDefault="00A476FE" w:rsidP="00715BB8">
      <w:pPr>
        <w:spacing w:before="40"/>
        <w:ind w:left="0"/>
        <w:rPr>
          <w:bCs/>
        </w:rPr>
      </w:pPr>
      <w:r w:rsidRPr="00A476FE">
        <w:rPr>
          <w:bCs/>
        </w:rPr>
        <w:t>b)</w:t>
      </w:r>
      <w:r w:rsidRPr="00A476FE">
        <w:rPr>
          <w:bCs/>
        </w:rPr>
        <w:tab/>
        <w:t>dává podněty a na vyžádání zhotovitele doporučuje technická řešení nebo opatření k zajištění bezpečnosti a ochrany zdraví při práci pro stanovení pracovních nebo technologických postupů a plánování bezpečného provádění prací, které se s ohledem na věcné a časové vazby při realizaci stavby uskuteční současně nebo na sebe budou bezprostředně navazovat,</w:t>
      </w:r>
    </w:p>
    <w:p w:rsidR="00A476FE" w:rsidRPr="00A476FE" w:rsidRDefault="00715BB8" w:rsidP="00715BB8">
      <w:pPr>
        <w:spacing w:before="40"/>
        <w:ind w:left="0"/>
        <w:rPr>
          <w:bCs/>
        </w:rPr>
      </w:pPr>
      <w:r>
        <w:rPr>
          <w:bCs/>
        </w:rPr>
        <w:t>c)</w:t>
      </w:r>
      <w:r>
        <w:rPr>
          <w:bCs/>
        </w:rPr>
        <w:tab/>
      </w:r>
      <w:r w:rsidR="00A476FE" w:rsidRPr="00A476FE">
        <w:rPr>
          <w:bCs/>
        </w:rPr>
        <w:t>spolupracuje při stanovení času potřebného k bezpečnému provádění jednotlivých prací nebo činností,</w:t>
      </w:r>
    </w:p>
    <w:p w:rsidR="00A476FE" w:rsidRPr="00A476FE" w:rsidRDefault="00A476FE" w:rsidP="00715BB8">
      <w:pPr>
        <w:spacing w:before="40"/>
        <w:ind w:left="0"/>
        <w:rPr>
          <w:bCs/>
        </w:rPr>
      </w:pPr>
      <w:r w:rsidRPr="00A476FE">
        <w:rPr>
          <w:bCs/>
        </w:rPr>
        <w:t>d)</w:t>
      </w:r>
      <w:r w:rsidRPr="00A476FE">
        <w:rPr>
          <w:bCs/>
        </w:rPr>
        <w:tab/>
        <w:t>sleduje provádění prací na staveništi se zaměřením na zjišťování, zda jsou dodržovány požadavky na bezpečnost a ochranu zdraví při práci, upozorňuje na zjištěné nedostatky a požaduje bez zbytečného odkladu zjednání nápravy,</w:t>
      </w:r>
    </w:p>
    <w:p w:rsidR="00A476FE" w:rsidRPr="00A476FE" w:rsidRDefault="00A476FE" w:rsidP="00715BB8">
      <w:pPr>
        <w:spacing w:before="40"/>
        <w:ind w:left="0"/>
        <w:rPr>
          <w:bCs/>
        </w:rPr>
      </w:pPr>
      <w:r w:rsidRPr="00A476FE">
        <w:rPr>
          <w:bCs/>
        </w:rPr>
        <w:t>e)</w:t>
      </w:r>
      <w:r w:rsidRPr="00A476FE">
        <w:rPr>
          <w:bCs/>
        </w:rPr>
        <w:tab/>
        <w:t>kontroluje zabezpečení obvodu staveniště, včetně vstupu a vjezdu na staveniště s cílem zamezit vstup nepovolaným fyzickým osobám,</w:t>
      </w:r>
    </w:p>
    <w:p w:rsidR="00A476FE" w:rsidRPr="00A476FE" w:rsidRDefault="00A476FE" w:rsidP="00715BB8">
      <w:pPr>
        <w:spacing w:before="40"/>
        <w:ind w:left="0"/>
        <w:rPr>
          <w:bCs/>
        </w:rPr>
      </w:pPr>
      <w:r w:rsidRPr="00A476FE">
        <w:rPr>
          <w:bCs/>
        </w:rPr>
        <w:t xml:space="preserve"> práci a s příslušnými odborovými organizacemi, popřípadě s fyzickou osobou provádějící technický dozor stavebníka </w:t>
      </w:r>
    </w:p>
    <w:p w:rsidR="00A476FE" w:rsidRPr="00A476FE" w:rsidRDefault="00A476FE" w:rsidP="00715BB8">
      <w:pPr>
        <w:spacing w:before="40"/>
        <w:ind w:left="0"/>
        <w:rPr>
          <w:bCs/>
        </w:rPr>
      </w:pPr>
      <w:r w:rsidRPr="00A476FE">
        <w:rPr>
          <w:bCs/>
        </w:rPr>
        <w:t>g)</w:t>
      </w:r>
      <w:r w:rsidRPr="00A476FE">
        <w:rPr>
          <w:bCs/>
        </w:rPr>
        <w:tab/>
        <w:t xml:space="preserve">zúčastňuje se kontrolní prohlídky stavby, k níž byl přizván stavebním úřadem podle zvláštního právního předpisu </w:t>
      </w:r>
    </w:p>
    <w:p w:rsidR="00A476FE" w:rsidRPr="00A476FE" w:rsidRDefault="00711076" w:rsidP="00715BB8">
      <w:pPr>
        <w:spacing w:before="40"/>
        <w:ind w:left="0"/>
        <w:rPr>
          <w:bCs/>
        </w:rPr>
      </w:pPr>
      <w:r>
        <w:rPr>
          <w:bCs/>
        </w:rPr>
        <w:t>h</w:t>
      </w:r>
      <w:r w:rsidR="00A476FE" w:rsidRPr="00A476FE">
        <w:rPr>
          <w:bCs/>
        </w:rPr>
        <w:t>)</w:t>
      </w:r>
      <w:r w:rsidR="00A476FE" w:rsidRPr="00A476FE">
        <w:rPr>
          <w:bCs/>
        </w:rPr>
        <w:tab/>
        <w:t>navrhuje termíny kontrolních dnů k dodržování plánu za účasti zhotovitelů nebo osob jimi pověřených a organizuje jejich konání,</w:t>
      </w:r>
    </w:p>
    <w:p w:rsidR="00A476FE" w:rsidRPr="00A476FE" w:rsidRDefault="00711076" w:rsidP="00715BB8">
      <w:pPr>
        <w:spacing w:before="40"/>
        <w:ind w:left="0"/>
        <w:rPr>
          <w:bCs/>
        </w:rPr>
      </w:pPr>
      <w:r>
        <w:rPr>
          <w:bCs/>
        </w:rPr>
        <w:t>i</w:t>
      </w:r>
      <w:r w:rsidR="00A476FE" w:rsidRPr="00A476FE">
        <w:rPr>
          <w:bCs/>
        </w:rPr>
        <w:t>)</w:t>
      </w:r>
      <w:r w:rsidR="00A476FE" w:rsidRPr="00A476FE">
        <w:rPr>
          <w:bCs/>
        </w:rPr>
        <w:tab/>
        <w:t>sleduje, zda zhotovitelé dodržují plán a projednává s nimi přijetí opatření a termíny k nápravě zjištěných nedostatků,</w:t>
      </w:r>
    </w:p>
    <w:p w:rsidR="0004645B" w:rsidRDefault="0012256B" w:rsidP="00715BB8">
      <w:pPr>
        <w:spacing w:before="40"/>
        <w:ind w:left="0"/>
      </w:pPr>
      <w:r w:rsidRPr="00A476FE">
        <w:rPr>
          <w:bCs/>
        </w:rPr>
        <w:t>Pro jednotlivé druhy práce platí ČSN příslušného oboru, kde je určen nejen technologický postup, který je nutno při práci dodržovat, ale i BOZ, které pro tuto práci platí.</w:t>
      </w:r>
      <w:r w:rsidRPr="0012256B">
        <w:t xml:space="preserve"> </w:t>
      </w:r>
    </w:p>
    <w:p w:rsidR="0004645B" w:rsidRDefault="00D34800" w:rsidP="00715BB8">
      <w:pPr>
        <w:pStyle w:val="Nadpis3"/>
        <w:ind w:left="0"/>
      </w:pPr>
      <w:r>
        <w:rPr>
          <w:lang w:val="cs-CZ"/>
        </w:rPr>
        <w:t>l</w:t>
      </w:r>
      <w:r w:rsidR="0004645B">
        <w:t>) úpravy pro bezbariérové užívání výstavbou dotčených staveb</w:t>
      </w:r>
    </w:p>
    <w:p w:rsidR="0004645B" w:rsidRDefault="00B67B90" w:rsidP="00715BB8">
      <w:pPr>
        <w:ind w:left="0"/>
      </w:pPr>
      <w:r>
        <w:t>O</w:t>
      </w:r>
      <w:r w:rsidR="0012256B">
        <w:t>bjekt nebyl navržen pro užívání osobami se snížen</w:t>
      </w:r>
      <w:r>
        <w:t>ou schopností orientace a pohyb</w:t>
      </w:r>
      <w:r w:rsidR="0012256B">
        <w:t>.</w:t>
      </w:r>
    </w:p>
    <w:p w:rsidR="0004645B" w:rsidRDefault="00D34800" w:rsidP="00715BB8">
      <w:pPr>
        <w:pStyle w:val="Nadpis3"/>
        <w:ind w:left="0"/>
      </w:pPr>
      <w:r>
        <w:t>m</w:t>
      </w:r>
      <w:r w:rsidR="0004645B">
        <w:t>) zásady pro dopravní inženýrská opatření</w:t>
      </w:r>
    </w:p>
    <w:p w:rsidR="0004645B" w:rsidRDefault="0012256B" w:rsidP="00715BB8">
      <w:pPr>
        <w:ind w:left="0"/>
      </w:pPr>
      <w:r>
        <w:t>Realizace záměru si nevyžádá žádná zvláštní dopravní a inženýrská opatření.</w:t>
      </w:r>
    </w:p>
    <w:p w:rsidR="0004645B" w:rsidRDefault="00D34800" w:rsidP="00715BB8">
      <w:pPr>
        <w:pStyle w:val="Nadpis3"/>
        <w:ind w:left="0"/>
      </w:pPr>
      <w:r>
        <w:lastRenderedPageBreak/>
        <w:t>n</w:t>
      </w:r>
      <w:r w:rsidR="0004645B">
        <w:t>) stanovení speciálních podmínek pro provádění stavby (provádění stavby za provozu, opatření proti účinkům vnějšího prostředí při výstavbě apod.)</w:t>
      </w:r>
    </w:p>
    <w:p w:rsidR="0004645B" w:rsidRDefault="0012256B" w:rsidP="00715BB8">
      <w:pPr>
        <w:ind w:left="0"/>
      </w:pPr>
      <w:r>
        <w:t>Realizace</w:t>
      </w:r>
      <w:r w:rsidR="00C70DED">
        <w:t xml:space="preserve"> </w:t>
      </w:r>
      <w:r>
        <w:t>záměru nevyžaduje žádné speciální podmínky či opatření.</w:t>
      </w:r>
      <w:r w:rsidR="008D1DD0">
        <w:t xml:space="preserve"> </w:t>
      </w:r>
    </w:p>
    <w:p w:rsidR="0004645B" w:rsidRDefault="00D34800" w:rsidP="00715BB8">
      <w:pPr>
        <w:pStyle w:val="Nadpis3"/>
        <w:ind w:left="0"/>
      </w:pPr>
      <w:r>
        <w:rPr>
          <w:lang w:val="cs-CZ"/>
        </w:rPr>
        <w:t>o</w:t>
      </w:r>
      <w:r w:rsidR="0004645B">
        <w:t>) postup výstavby, rozhodující dílčí termíny</w:t>
      </w:r>
    </w:p>
    <w:p w:rsidR="002753E8" w:rsidRDefault="00844311" w:rsidP="00715BB8">
      <w:pPr>
        <w:ind w:left="0"/>
      </w:pPr>
      <w:r>
        <w:t>Realizace záměru bude zahájena bezprostředně po vydání stavebního povolení,</w:t>
      </w:r>
      <w:r w:rsidR="00C70DED">
        <w:t xml:space="preserve"> ukončen</w:t>
      </w:r>
      <w:r w:rsidR="0075697B">
        <w:t xml:space="preserve">í prací se předpokládá </w:t>
      </w:r>
      <w:r>
        <w:t xml:space="preserve">v </w:t>
      </w:r>
      <w:r w:rsidR="00C70DED">
        <w:t xml:space="preserve">průběhu roku </w:t>
      </w:r>
      <w:r w:rsidR="0012256B">
        <w:t>20</w:t>
      </w:r>
      <w:r>
        <w:t>2</w:t>
      </w:r>
      <w:r w:rsidR="005A5CE3">
        <w:t>5</w:t>
      </w:r>
      <w:r w:rsidR="0012256B">
        <w:t>.</w:t>
      </w:r>
    </w:p>
    <w:p w:rsidR="002753E8" w:rsidRDefault="002753E8">
      <w:pPr>
        <w:spacing w:before="0"/>
        <w:ind w:left="0"/>
      </w:pPr>
    </w:p>
    <w:p w:rsidR="0012256B" w:rsidRDefault="0012256B" w:rsidP="00715BB8">
      <w:pPr>
        <w:ind w:left="0"/>
      </w:pPr>
    </w:p>
    <w:p w:rsidR="00D34800" w:rsidRPr="00D34800" w:rsidRDefault="00D34800" w:rsidP="0075697B">
      <w:pPr>
        <w:pStyle w:val="Nadpis1"/>
        <w:ind w:left="-284"/>
        <w:rPr>
          <w:lang w:val="cs-CZ"/>
        </w:rPr>
      </w:pPr>
      <w:r>
        <w:t xml:space="preserve">b.9 </w:t>
      </w:r>
      <w:r>
        <w:rPr>
          <w:lang w:val="cs-CZ"/>
        </w:rPr>
        <w:t>celkové vodohospodářské řešení</w:t>
      </w:r>
    </w:p>
    <w:p w:rsidR="00C2551B" w:rsidRPr="00520391" w:rsidRDefault="005473D7" w:rsidP="00520391">
      <w:pPr>
        <w:ind w:left="0"/>
      </w:pPr>
      <w:r>
        <w:t xml:space="preserve">Záměr </w:t>
      </w:r>
      <w:r w:rsidR="00BE33DA">
        <w:t>ne</w:t>
      </w:r>
      <w:r>
        <w:t>obsahuje vodní dílo ve smyslu §55 vodního zákona.</w:t>
      </w:r>
    </w:p>
    <w:p w:rsidR="0075697B" w:rsidRDefault="0075697B" w:rsidP="00715BB8">
      <w:pPr>
        <w:ind w:left="0"/>
      </w:pPr>
    </w:p>
    <w:p w:rsidR="0012256B" w:rsidRPr="006F3C7E" w:rsidRDefault="0012256B" w:rsidP="00715BB8">
      <w:pPr>
        <w:ind w:left="0"/>
        <w:jc w:val="both"/>
        <w:rPr>
          <w:b/>
          <w:bCs/>
          <w:u w:val="single"/>
        </w:rPr>
      </w:pPr>
      <w:r w:rsidRPr="006F3C7E">
        <w:rPr>
          <w:b/>
          <w:bCs/>
          <w:u w:val="single"/>
        </w:rPr>
        <w:t>Návrh kontrolních prohlídek stavby.</w:t>
      </w:r>
    </w:p>
    <w:p w:rsidR="00B67B90" w:rsidRDefault="0012256B" w:rsidP="00715BB8">
      <w:pPr>
        <w:ind w:left="0"/>
        <w:rPr>
          <w:bCs/>
        </w:rPr>
      </w:pPr>
      <w:r w:rsidRPr="005E7B5A">
        <w:rPr>
          <w:bCs/>
        </w:rPr>
        <w:t xml:space="preserve">Doporučuji svolat </w:t>
      </w:r>
      <w:r w:rsidR="005109AB">
        <w:rPr>
          <w:bCs/>
        </w:rPr>
        <w:t>jednu</w:t>
      </w:r>
      <w:r w:rsidRPr="005E7B5A">
        <w:rPr>
          <w:bCs/>
        </w:rPr>
        <w:t xml:space="preserve"> kontrolní prohlídk</w:t>
      </w:r>
      <w:r w:rsidR="00B67B90">
        <w:rPr>
          <w:bCs/>
        </w:rPr>
        <w:t>u</w:t>
      </w:r>
      <w:r w:rsidRPr="005E7B5A">
        <w:rPr>
          <w:bCs/>
        </w:rPr>
        <w:t xml:space="preserve"> stavby</w:t>
      </w:r>
      <w:r w:rsidR="007A31CA">
        <w:rPr>
          <w:bCs/>
        </w:rPr>
        <w:t xml:space="preserve"> </w:t>
      </w:r>
      <w:r w:rsidRPr="005E7B5A">
        <w:rPr>
          <w:bCs/>
        </w:rPr>
        <w:t>ve fáz</w:t>
      </w:r>
      <w:r w:rsidR="007A31CA">
        <w:rPr>
          <w:bCs/>
        </w:rPr>
        <w:t>i</w:t>
      </w:r>
      <w:r w:rsidR="00B67B90">
        <w:rPr>
          <w:bCs/>
        </w:rPr>
        <w:t xml:space="preserve"> po</w:t>
      </w:r>
      <w:r w:rsidRPr="005E7B5A">
        <w:rPr>
          <w:bCs/>
        </w:rPr>
        <w:t xml:space="preserve"> dokončení</w:t>
      </w:r>
      <w:r w:rsidR="00B67B90">
        <w:rPr>
          <w:bCs/>
        </w:rPr>
        <w:t xml:space="preserve"> </w:t>
      </w:r>
      <w:r w:rsidR="00CC1B3A">
        <w:rPr>
          <w:bCs/>
        </w:rPr>
        <w:t xml:space="preserve">hrubé </w:t>
      </w:r>
      <w:r w:rsidR="00B67B90">
        <w:rPr>
          <w:bCs/>
        </w:rPr>
        <w:t xml:space="preserve">stavby. </w:t>
      </w:r>
    </w:p>
    <w:p w:rsidR="0012256B" w:rsidRPr="005E7B5A" w:rsidRDefault="0012256B" w:rsidP="00715BB8">
      <w:pPr>
        <w:ind w:left="0"/>
        <w:rPr>
          <w:bCs/>
        </w:rPr>
      </w:pPr>
      <w:r w:rsidRPr="005E7B5A">
        <w:rPr>
          <w:bCs/>
        </w:rPr>
        <w:t xml:space="preserve">Zhotovitel stavby bude na kontrolní prohlídky zvát dotčené osoby s týdenním předstihem ústní, </w:t>
      </w:r>
    </w:p>
    <w:p w:rsidR="0012256B" w:rsidRPr="005E7B5A" w:rsidRDefault="0012256B" w:rsidP="00715BB8">
      <w:pPr>
        <w:ind w:left="0"/>
        <w:rPr>
          <w:bCs/>
        </w:rPr>
      </w:pPr>
      <w:r w:rsidRPr="005E7B5A">
        <w:rPr>
          <w:bCs/>
        </w:rPr>
        <w:t>písemnou, nebo elektronickou formou.</w:t>
      </w:r>
    </w:p>
    <w:p w:rsidR="0012256B" w:rsidRDefault="0012256B" w:rsidP="00715BB8">
      <w:pPr>
        <w:ind w:left="0"/>
        <w:rPr>
          <w:bCs/>
        </w:rPr>
      </w:pPr>
      <w:r w:rsidRPr="00CC1B3A">
        <w:rPr>
          <w:b/>
          <w:bCs/>
        </w:rPr>
        <w:t>Kontrolní prohlídky jsou navrženy v následujících</w:t>
      </w:r>
      <w:r w:rsidRPr="005E7B5A">
        <w:rPr>
          <w:bCs/>
        </w:rPr>
        <w:t xml:space="preserve"> etapách výstavby:</w:t>
      </w:r>
    </w:p>
    <w:p w:rsidR="00E32B28" w:rsidRPr="005E7B5A" w:rsidRDefault="00E32B28" w:rsidP="00715BB8">
      <w:pPr>
        <w:ind w:left="0"/>
        <w:rPr>
          <w:bCs/>
        </w:rPr>
      </w:pPr>
    </w:p>
    <w:p w:rsidR="005109AB" w:rsidRDefault="005109AB" w:rsidP="00715BB8">
      <w:pPr>
        <w:numPr>
          <w:ilvl w:val="0"/>
          <w:numId w:val="6"/>
        </w:numPr>
        <w:suppressAutoHyphens/>
        <w:spacing w:before="0"/>
        <w:ind w:left="0"/>
        <w:rPr>
          <w:bCs/>
        </w:rPr>
      </w:pPr>
      <w:r>
        <w:rPr>
          <w:bCs/>
        </w:rPr>
        <w:t>Po dokončení hrubé stavby</w:t>
      </w:r>
    </w:p>
    <w:p w:rsidR="00D34800" w:rsidRDefault="00D34800" w:rsidP="002527FA">
      <w:pPr>
        <w:tabs>
          <w:tab w:val="right" w:pos="9214"/>
        </w:tabs>
        <w:rPr>
          <w:rStyle w:val="Zdraznnjemn"/>
        </w:rPr>
      </w:pPr>
    </w:p>
    <w:p w:rsidR="00FB0652" w:rsidRDefault="00FB0652" w:rsidP="002527FA">
      <w:pPr>
        <w:tabs>
          <w:tab w:val="right" w:pos="9214"/>
        </w:tabs>
        <w:rPr>
          <w:rStyle w:val="Zdraznnjemn"/>
        </w:rPr>
      </w:pPr>
    </w:p>
    <w:p w:rsidR="00FB0652" w:rsidRDefault="00FB0652" w:rsidP="002527FA">
      <w:pPr>
        <w:tabs>
          <w:tab w:val="right" w:pos="9214"/>
        </w:tabs>
        <w:rPr>
          <w:rStyle w:val="Zdraznnjemn"/>
        </w:rPr>
      </w:pPr>
    </w:p>
    <w:p w:rsidR="005473D7" w:rsidRDefault="005473D7" w:rsidP="002527FA">
      <w:pPr>
        <w:tabs>
          <w:tab w:val="right" w:pos="9214"/>
        </w:tabs>
        <w:rPr>
          <w:rStyle w:val="Zdraznnjemn"/>
        </w:rPr>
      </w:pPr>
    </w:p>
    <w:p w:rsidR="005473D7" w:rsidRDefault="005473D7" w:rsidP="002527FA">
      <w:pPr>
        <w:tabs>
          <w:tab w:val="right" w:pos="9214"/>
        </w:tabs>
        <w:rPr>
          <w:rStyle w:val="Zdraznnjemn"/>
        </w:rPr>
      </w:pPr>
    </w:p>
    <w:p w:rsidR="005473D7" w:rsidRDefault="005473D7" w:rsidP="002527FA">
      <w:pPr>
        <w:tabs>
          <w:tab w:val="right" w:pos="9214"/>
        </w:tabs>
        <w:rPr>
          <w:rStyle w:val="Zdraznnjemn"/>
        </w:rPr>
      </w:pPr>
    </w:p>
    <w:p w:rsidR="005473D7" w:rsidRDefault="005473D7" w:rsidP="002527FA">
      <w:pPr>
        <w:tabs>
          <w:tab w:val="right" w:pos="9214"/>
        </w:tabs>
        <w:rPr>
          <w:rStyle w:val="Zdraznnjemn"/>
        </w:rPr>
      </w:pPr>
    </w:p>
    <w:p w:rsidR="005473D7" w:rsidRDefault="005473D7" w:rsidP="002527FA">
      <w:pPr>
        <w:tabs>
          <w:tab w:val="right" w:pos="9214"/>
        </w:tabs>
        <w:rPr>
          <w:rStyle w:val="Zdraznnjemn"/>
        </w:rPr>
      </w:pPr>
    </w:p>
    <w:p w:rsidR="005473D7" w:rsidRDefault="005473D7" w:rsidP="002527FA">
      <w:pPr>
        <w:tabs>
          <w:tab w:val="right" w:pos="9214"/>
        </w:tabs>
        <w:rPr>
          <w:rStyle w:val="Zdraznnjemn"/>
        </w:rPr>
      </w:pPr>
    </w:p>
    <w:p w:rsidR="005473D7" w:rsidRDefault="005473D7" w:rsidP="002527FA">
      <w:pPr>
        <w:tabs>
          <w:tab w:val="right" w:pos="9214"/>
        </w:tabs>
        <w:rPr>
          <w:rStyle w:val="Zdraznnjemn"/>
        </w:rPr>
      </w:pPr>
    </w:p>
    <w:p w:rsidR="005473D7" w:rsidRDefault="005473D7" w:rsidP="002527FA">
      <w:pPr>
        <w:tabs>
          <w:tab w:val="right" w:pos="9214"/>
        </w:tabs>
        <w:rPr>
          <w:rStyle w:val="Zdraznnjemn"/>
        </w:rPr>
      </w:pPr>
    </w:p>
    <w:p w:rsidR="005473D7" w:rsidRDefault="005473D7" w:rsidP="002527FA">
      <w:pPr>
        <w:tabs>
          <w:tab w:val="right" w:pos="9214"/>
        </w:tabs>
        <w:rPr>
          <w:rStyle w:val="Zdraznnjemn"/>
        </w:rPr>
      </w:pPr>
    </w:p>
    <w:p w:rsidR="005473D7" w:rsidRDefault="005473D7" w:rsidP="002527FA">
      <w:pPr>
        <w:tabs>
          <w:tab w:val="right" w:pos="9214"/>
        </w:tabs>
        <w:rPr>
          <w:rStyle w:val="Zdraznnjemn"/>
        </w:rPr>
      </w:pPr>
    </w:p>
    <w:p w:rsidR="005473D7" w:rsidRDefault="005473D7" w:rsidP="002527FA">
      <w:pPr>
        <w:tabs>
          <w:tab w:val="right" w:pos="9214"/>
        </w:tabs>
        <w:rPr>
          <w:rStyle w:val="Zdraznnjemn"/>
        </w:rPr>
      </w:pPr>
    </w:p>
    <w:p w:rsidR="005473D7" w:rsidRDefault="005473D7" w:rsidP="002527FA">
      <w:pPr>
        <w:tabs>
          <w:tab w:val="right" w:pos="9214"/>
        </w:tabs>
        <w:rPr>
          <w:rStyle w:val="Zdraznnjemn"/>
        </w:rPr>
      </w:pPr>
    </w:p>
    <w:p w:rsidR="002753E8" w:rsidRDefault="002753E8" w:rsidP="002527FA">
      <w:pPr>
        <w:tabs>
          <w:tab w:val="right" w:pos="9214"/>
        </w:tabs>
        <w:rPr>
          <w:rStyle w:val="Zdraznnjemn"/>
        </w:rPr>
      </w:pPr>
    </w:p>
    <w:p w:rsidR="002753E8" w:rsidRDefault="002753E8" w:rsidP="002527FA">
      <w:pPr>
        <w:tabs>
          <w:tab w:val="right" w:pos="9214"/>
        </w:tabs>
        <w:rPr>
          <w:rStyle w:val="Zdraznnjemn"/>
        </w:rPr>
      </w:pPr>
    </w:p>
    <w:p w:rsidR="002753E8" w:rsidRDefault="002753E8" w:rsidP="002527FA">
      <w:pPr>
        <w:tabs>
          <w:tab w:val="right" w:pos="9214"/>
        </w:tabs>
        <w:rPr>
          <w:rStyle w:val="Zdraznnjemn"/>
        </w:rPr>
      </w:pPr>
    </w:p>
    <w:p w:rsidR="002753E8" w:rsidRDefault="002753E8" w:rsidP="002527FA">
      <w:pPr>
        <w:tabs>
          <w:tab w:val="right" w:pos="9214"/>
        </w:tabs>
        <w:rPr>
          <w:rStyle w:val="Zdraznnjemn"/>
        </w:rPr>
      </w:pPr>
    </w:p>
    <w:p w:rsidR="002753E8" w:rsidRDefault="002753E8" w:rsidP="002527FA">
      <w:pPr>
        <w:tabs>
          <w:tab w:val="right" w:pos="9214"/>
        </w:tabs>
        <w:rPr>
          <w:rStyle w:val="Zdraznnjemn"/>
        </w:rPr>
      </w:pPr>
    </w:p>
    <w:p w:rsidR="002753E8" w:rsidRDefault="002753E8" w:rsidP="002527FA">
      <w:pPr>
        <w:tabs>
          <w:tab w:val="right" w:pos="9214"/>
        </w:tabs>
        <w:rPr>
          <w:rStyle w:val="Zdraznnjemn"/>
        </w:rPr>
      </w:pPr>
    </w:p>
    <w:p w:rsidR="00FB0652" w:rsidRDefault="00FB0652" w:rsidP="002527FA">
      <w:pPr>
        <w:tabs>
          <w:tab w:val="right" w:pos="9214"/>
        </w:tabs>
        <w:rPr>
          <w:rStyle w:val="Zdraznnjemn"/>
        </w:rPr>
      </w:pPr>
    </w:p>
    <w:p w:rsidR="00A24211" w:rsidRDefault="00A24211" w:rsidP="002527FA">
      <w:pPr>
        <w:tabs>
          <w:tab w:val="right" w:pos="9214"/>
        </w:tabs>
        <w:rPr>
          <w:rStyle w:val="Zdraznnjemn"/>
        </w:rPr>
      </w:pPr>
    </w:p>
    <w:p w:rsidR="002527FA" w:rsidRDefault="00B67B90" w:rsidP="002527FA">
      <w:pPr>
        <w:tabs>
          <w:tab w:val="right" w:pos="9214"/>
        </w:tabs>
        <w:rPr>
          <w:rStyle w:val="Zdraznnjemn"/>
        </w:rPr>
      </w:pPr>
      <w:r>
        <w:rPr>
          <w:rStyle w:val="Zdraznnjemn"/>
        </w:rPr>
        <w:t xml:space="preserve">Opava, </w:t>
      </w:r>
      <w:r w:rsidR="005A5CE3">
        <w:rPr>
          <w:rStyle w:val="Zdraznnjemn"/>
        </w:rPr>
        <w:t>květen</w:t>
      </w:r>
      <w:bookmarkStart w:id="0" w:name="_GoBack"/>
      <w:bookmarkEnd w:id="0"/>
      <w:r w:rsidR="00456261">
        <w:rPr>
          <w:rStyle w:val="Zdraznnjemn"/>
        </w:rPr>
        <w:t xml:space="preserve"> 2022</w:t>
      </w:r>
      <w:r w:rsidR="002527FA">
        <w:rPr>
          <w:rStyle w:val="Zdraznnjemn"/>
        </w:rPr>
        <w:tab/>
        <w:t xml:space="preserve">Ing. </w:t>
      </w:r>
      <w:r w:rsidR="0075697B">
        <w:rPr>
          <w:rStyle w:val="Zdraznnjemn"/>
        </w:rPr>
        <w:t>Jan Pospíšil</w:t>
      </w:r>
      <w:r w:rsidR="002527FA">
        <w:rPr>
          <w:rStyle w:val="Zdraznnjemn"/>
        </w:rPr>
        <w:t xml:space="preserve"> </w:t>
      </w:r>
    </w:p>
    <w:p w:rsidR="00070E47" w:rsidRPr="002527FA" w:rsidRDefault="002527FA" w:rsidP="001402E0">
      <w:pPr>
        <w:tabs>
          <w:tab w:val="right" w:pos="9214"/>
        </w:tabs>
        <w:rPr>
          <w:rStyle w:val="Zdraznnjemn"/>
        </w:rPr>
      </w:pPr>
      <w:r>
        <w:rPr>
          <w:rStyle w:val="Zdraznnjemn"/>
        </w:rPr>
        <w:tab/>
        <w:t xml:space="preserve">Ing. Petr Pfleger </w:t>
      </w:r>
    </w:p>
    <w:sectPr w:rsidR="00070E47" w:rsidRPr="002527FA" w:rsidSect="00CD0856">
      <w:pgSz w:w="11906" w:h="16838"/>
      <w:pgMar w:top="1247" w:right="1134" w:bottom="1247" w:left="136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AFF" w:usb1="C0007843"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Segoe UI">
    <w:panose1 w:val="020B0502040204020203"/>
    <w:charset w:val="EE"/>
    <w:family w:val="swiss"/>
    <w:pitch w:val="variable"/>
    <w:sig w:usb0="E10022FF" w:usb1="C000E47F" w:usb2="00000029" w:usb3="00000000" w:csb0="000001DF"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singleLevel"/>
    <w:tmpl w:val="00000001"/>
    <w:name w:val="WW8Num16"/>
    <w:lvl w:ilvl="0">
      <w:start w:val="1"/>
      <w:numFmt w:val="decimal"/>
      <w:lvlText w:val="%1"/>
      <w:lvlJc w:val="left"/>
      <w:pPr>
        <w:tabs>
          <w:tab w:val="num" w:pos="360"/>
        </w:tabs>
        <w:ind w:left="360" w:hanging="360"/>
      </w:pPr>
    </w:lvl>
  </w:abstractNum>
  <w:abstractNum w:abstractNumId="1" w15:restartNumberingAfterBreak="0">
    <w:nsid w:val="00000002"/>
    <w:multiLevelType w:val="multilevel"/>
    <w:tmpl w:val="00000002"/>
    <w:name w:val="WW8Num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03E802A5"/>
    <w:multiLevelType w:val="hybridMultilevel"/>
    <w:tmpl w:val="01EADB18"/>
    <w:lvl w:ilvl="0" w:tplc="DC30CECC">
      <w:start w:val="1"/>
      <w:numFmt w:val="lowerRoman"/>
      <w:lvlText w:val="%1)"/>
      <w:lvlJc w:val="left"/>
      <w:pPr>
        <w:ind w:left="833" w:hanging="720"/>
      </w:pPr>
      <w:rPr>
        <w:rFonts w:hint="default"/>
      </w:rPr>
    </w:lvl>
    <w:lvl w:ilvl="1" w:tplc="04050019" w:tentative="1">
      <w:start w:val="1"/>
      <w:numFmt w:val="lowerLetter"/>
      <w:lvlText w:val="%2."/>
      <w:lvlJc w:val="left"/>
      <w:pPr>
        <w:ind w:left="1193" w:hanging="360"/>
      </w:pPr>
    </w:lvl>
    <w:lvl w:ilvl="2" w:tplc="0405001B" w:tentative="1">
      <w:start w:val="1"/>
      <w:numFmt w:val="lowerRoman"/>
      <w:lvlText w:val="%3."/>
      <w:lvlJc w:val="right"/>
      <w:pPr>
        <w:ind w:left="1913" w:hanging="180"/>
      </w:pPr>
    </w:lvl>
    <w:lvl w:ilvl="3" w:tplc="0405000F" w:tentative="1">
      <w:start w:val="1"/>
      <w:numFmt w:val="decimal"/>
      <w:lvlText w:val="%4."/>
      <w:lvlJc w:val="left"/>
      <w:pPr>
        <w:ind w:left="2633" w:hanging="360"/>
      </w:pPr>
    </w:lvl>
    <w:lvl w:ilvl="4" w:tplc="04050019" w:tentative="1">
      <w:start w:val="1"/>
      <w:numFmt w:val="lowerLetter"/>
      <w:lvlText w:val="%5."/>
      <w:lvlJc w:val="left"/>
      <w:pPr>
        <w:ind w:left="3353" w:hanging="360"/>
      </w:pPr>
    </w:lvl>
    <w:lvl w:ilvl="5" w:tplc="0405001B" w:tentative="1">
      <w:start w:val="1"/>
      <w:numFmt w:val="lowerRoman"/>
      <w:lvlText w:val="%6."/>
      <w:lvlJc w:val="right"/>
      <w:pPr>
        <w:ind w:left="4073" w:hanging="180"/>
      </w:pPr>
    </w:lvl>
    <w:lvl w:ilvl="6" w:tplc="0405000F" w:tentative="1">
      <w:start w:val="1"/>
      <w:numFmt w:val="decimal"/>
      <w:lvlText w:val="%7."/>
      <w:lvlJc w:val="left"/>
      <w:pPr>
        <w:ind w:left="4793" w:hanging="360"/>
      </w:pPr>
    </w:lvl>
    <w:lvl w:ilvl="7" w:tplc="04050019" w:tentative="1">
      <w:start w:val="1"/>
      <w:numFmt w:val="lowerLetter"/>
      <w:lvlText w:val="%8."/>
      <w:lvlJc w:val="left"/>
      <w:pPr>
        <w:ind w:left="5513" w:hanging="360"/>
      </w:pPr>
    </w:lvl>
    <w:lvl w:ilvl="8" w:tplc="0405001B" w:tentative="1">
      <w:start w:val="1"/>
      <w:numFmt w:val="lowerRoman"/>
      <w:lvlText w:val="%9."/>
      <w:lvlJc w:val="right"/>
      <w:pPr>
        <w:ind w:left="6233" w:hanging="180"/>
      </w:pPr>
    </w:lvl>
  </w:abstractNum>
  <w:abstractNum w:abstractNumId="3" w15:restartNumberingAfterBreak="0">
    <w:nsid w:val="07935293"/>
    <w:multiLevelType w:val="hybridMultilevel"/>
    <w:tmpl w:val="9A9606C8"/>
    <w:lvl w:ilvl="0" w:tplc="6414D908">
      <w:start w:val="1"/>
      <w:numFmt w:val="lowerRoman"/>
      <w:lvlText w:val="%1)"/>
      <w:lvlJc w:val="left"/>
      <w:pPr>
        <w:ind w:left="833" w:hanging="720"/>
      </w:pPr>
      <w:rPr>
        <w:rFonts w:hint="default"/>
      </w:rPr>
    </w:lvl>
    <w:lvl w:ilvl="1" w:tplc="04050019" w:tentative="1">
      <w:start w:val="1"/>
      <w:numFmt w:val="lowerLetter"/>
      <w:lvlText w:val="%2."/>
      <w:lvlJc w:val="left"/>
      <w:pPr>
        <w:ind w:left="1193" w:hanging="360"/>
      </w:pPr>
    </w:lvl>
    <w:lvl w:ilvl="2" w:tplc="0405001B" w:tentative="1">
      <w:start w:val="1"/>
      <w:numFmt w:val="lowerRoman"/>
      <w:lvlText w:val="%3."/>
      <w:lvlJc w:val="right"/>
      <w:pPr>
        <w:ind w:left="1913" w:hanging="180"/>
      </w:pPr>
    </w:lvl>
    <w:lvl w:ilvl="3" w:tplc="0405000F" w:tentative="1">
      <w:start w:val="1"/>
      <w:numFmt w:val="decimal"/>
      <w:lvlText w:val="%4."/>
      <w:lvlJc w:val="left"/>
      <w:pPr>
        <w:ind w:left="2633" w:hanging="360"/>
      </w:pPr>
    </w:lvl>
    <w:lvl w:ilvl="4" w:tplc="04050019" w:tentative="1">
      <w:start w:val="1"/>
      <w:numFmt w:val="lowerLetter"/>
      <w:lvlText w:val="%5."/>
      <w:lvlJc w:val="left"/>
      <w:pPr>
        <w:ind w:left="3353" w:hanging="360"/>
      </w:pPr>
    </w:lvl>
    <w:lvl w:ilvl="5" w:tplc="0405001B" w:tentative="1">
      <w:start w:val="1"/>
      <w:numFmt w:val="lowerRoman"/>
      <w:lvlText w:val="%6."/>
      <w:lvlJc w:val="right"/>
      <w:pPr>
        <w:ind w:left="4073" w:hanging="180"/>
      </w:pPr>
    </w:lvl>
    <w:lvl w:ilvl="6" w:tplc="0405000F" w:tentative="1">
      <w:start w:val="1"/>
      <w:numFmt w:val="decimal"/>
      <w:lvlText w:val="%7."/>
      <w:lvlJc w:val="left"/>
      <w:pPr>
        <w:ind w:left="4793" w:hanging="360"/>
      </w:pPr>
    </w:lvl>
    <w:lvl w:ilvl="7" w:tplc="04050019" w:tentative="1">
      <w:start w:val="1"/>
      <w:numFmt w:val="lowerLetter"/>
      <w:lvlText w:val="%8."/>
      <w:lvlJc w:val="left"/>
      <w:pPr>
        <w:ind w:left="5513" w:hanging="360"/>
      </w:pPr>
    </w:lvl>
    <w:lvl w:ilvl="8" w:tplc="0405001B" w:tentative="1">
      <w:start w:val="1"/>
      <w:numFmt w:val="lowerRoman"/>
      <w:lvlText w:val="%9."/>
      <w:lvlJc w:val="right"/>
      <w:pPr>
        <w:ind w:left="6233" w:hanging="180"/>
      </w:pPr>
    </w:lvl>
  </w:abstractNum>
  <w:abstractNum w:abstractNumId="4" w15:restartNumberingAfterBreak="0">
    <w:nsid w:val="0ABE5970"/>
    <w:multiLevelType w:val="hybridMultilevel"/>
    <w:tmpl w:val="54163E2C"/>
    <w:lvl w:ilvl="0" w:tplc="BBAAE8E6">
      <w:start w:val="1"/>
      <w:numFmt w:val="decimal"/>
      <w:lvlText w:val="%1."/>
      <w:lvlJc w:val="left"/>
      <w:pPr>
        <w:ind w:left="473" w:hanging="360"/>
      </w:pPr>
      <w:rPr>
        <w:rFonts w:hint="default"/>
      </w:rPr>
    </w:lvl>
    <w:lvl w:ilvl="1" w:tplc="04050019" w:tentative="1">
      <w:start w:val="1"/>
      <w:numFmt w:val="lowerLetter"/>
      <w:lvlText w:val="%2."/>
      <w:lvlJc w:val="left"/>
      <w:pPr>
        <w:ind w:left="1193" w:hanging="360"/>
      </w:pPr>
    </w:lvl>
    <w:lvl w:ilvl="2" w:tplc="0405001B" w:tentative="1">
      <w:start w:val="1"/>
      <w:numFmt w:val="lowerRoman"/>
      <w:lvlText w:val="%3."/>
      <w:lvlJc w:val="right"/>
      <w:pPr>
        <w:ind w:left="1913" w:hanging="180"/>
      </w:pPr>
    </w:lvl>
    <w:lvl w:ilvl="3" w:tplc="0405000F" w:tentative="1">
      <w:start w:val="1"/>
      <w:numFmt w:val="decimal"/>
      <w:lvlText w:val="%4."/>
      <w:lvlJc w:val="left"/>
      <w:pPr>
        <w:ind w:left="2633" w:hanging="360"/>
      </w:pPr>
    </w:lvl>
    <w:lvl w:ilvl="4" w:tplc="04050019" w:tentative="1">
      <w:start w:val="1"/>
      <w:numFmt w:val="lowerLetter"/>
      <w:lvlText w:val="%5."/>
      <w:lvlJc w:val="left"/>
      <w:pPr>
        <w:ind w:left="3353" w:hanging="360"/>
      </w:pPr>
    </w:lvl>
    <w:lvl w:ilvl="5" w:tplc="0405001B" w:tentative="1">
      <w:start w:val="1"/>
      <w:numFmt w:val="lowerRoman"/>
      <w:lvlText w:val="%6."/>
      <w:lvlJc w:val="right"/>
      <w:pPr>
        <w:ind w:left="4073" w:hanging="180"/>
      </w:pPr>
    </w:lvl>
    <w:lvl w:ilvl="6" w:tplc="0405000F" w:tentative="1">
      <w:start w:val="1"/>
      <w:numFmt w:val="decimal"/>
      <w:lvlText w:val="%7."/>
      <w:lvlJc w:val="left"/>
      <w:pPr>
        <w:ind w:left="4793" w:hanging="360"/>
      </w:pPr>
    </w:lvl>
    <w:lvl w:ilvl="7" w:tplc="04050019" w:tentative="1">
      <w:start w:val="1"/>
      <w:numFmt w:val="lowerLetter"/>
      <w:lvlText w:val="%8."/>
      <w:lvlJc w:val="left"/>
      <w:pPr>
        <w:ind w:left="5513" w:hanging="360"/>
      </w:pPr>
    </w:lvl>
    <w:lvl w:ilvl="8" w:tplc="0405001B" w:tentative="1">
      <w:start w:val="1"/>
      <w:numFmt w:val="lowerRoman"/>
      <w:lvlText w:val="%9."/>
      <w:lvlJc w:val="right"/>
      <w:pPr>
        <w:ind w:left="6233" w:hanging="180"/>
      </w:pPr>
    </w:lvl>
  </w:abstractNum>
  <w:abstractNum w:abstractNumId="5" w15:restartNumberingAfterBreak="0">
    <w:nsid w:val="0EAE65B8"/>
    <w:multiLevelType w:val="hybridMultilevel"/>
    <w:tmpl w:val="F3164200"/>
    <w:lvl w:ilvl="0" w:tplc="39C46F1C">
      <w:start w:val="1"/>
      <w:numFmt w:val="upp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6" w15:restartNumberingAfterBreak="0">
    <w:nsid w:val="3D8A0E55"/>
    <w:multiLevelType w:val="hybridMultilevel"/>
    <w:tmpl w:val="6658DD02"/>
    <w:lvl w:ilvl="0" w:tplc="060EA570">
      <w:start w:val="1"/>
      <w:numFmt w:val="bullet"/>
      <w:lvlText w:val="-"/>
      <w:lvlJc w:val="left"/>
      <w:pPr>
        <w:ind w:left="473" w:hanging="360"/>
      </w:pPr>
      <w:rPr>
        <w:rFonts w:ascii="Times New Roman" w:eastAsia="Calibri" w:hAnsi="Times New Roman" w:cs="Times New Roman" w:hint="default"/>
      </w:rPr>
    </w:lvl>
    <w:lvl w:ilvl="1" w:tplc="04050003" w:tentative="1">
      <w:start w:val="1"/>
      <w:numFmt w:val="bullet"/>
      <w:lvlText w:val="o"/>
      <w:lvlJc w:val="left"/>
      <w:pPr>
        <w:ind w:left="1193" w:hanging="360"/>
      </w:pPr>
      <w:rPr>
        <w:rFonts w:ascii="Courier New" w:hAnsi="Courier New" w:cs="Courier New" w:hint="default"/>
      </w:rPr>
    </w:lvl>
    <w:lvl w:ilvl="2" w:tplc="04050005" w:tentative="1">
      <w:start w:val="1"/>
      <w:numFmt w:val="bullet"/>
      <w:lvlText w:val=""/>
      <w:lvlJc w:val="left"/>
      <w:pPr>
        <w:ind w:left="1913" w:hanging="360"/>
      </w:pPr>
      <w:rPr>
        <w:rFonts w:ascii="Wingdings" w:hAnsi="Wingdings" w:hint="default"/>
      </w:rPr>
    </w:lvl>
    <w:lvl w:ilvl="3" w:tplc="04050001" w:tentative="1">
      <w:start w:val="1"/>
      <w:numFmt w:val="bullet"/>
      <w:lvlText w:val=""/>
      <w:lvlJc w:val="left"/>
      <w:pPr>
        <w:ind w:left="2633" w:hanging="360"/>
      </w:pPr>
      <w:rPr>
        <w:rFonts w:ascii="Symbol" w:hAnsi="Symbol" w:hint="default"/>
      </w:rPr>
    </w:lvl>
    <w:lvl w:ilvl="4" w:tplc="04050003" w:tentative="1">
      <w:start w:val="1"/>
      <w:numFmt w:val="bullet"/>
      <w:lvlText w:val="o"/>
      <w:lvlJc w:val="left"/>
      <w:pPr>
        <w:ind w:left="3353" w:hanging="360"/>
      </w:pPr>
      <w:rPr>
        <w:rFonts w:ascii="Courier New" w:hAnsi="Courier New" w:cs="Courier New" w:hint="default"/>
      </w:rPr>
    </w:lvl>
    <w:lvl w:ilvl="5" w:tplc="04050005" w:tentative="1">
      <w:start w:val="1"/>
      <w:numFmt w:val="bullet"/>
      <w:lvlText w:val=""/>
      <w:lvlJc w:val="left"/>
      <w:pPr>
        <w:ind w:left="4073" w:hanging="360"/>
      </w:pPr>
      <w:rPr>
        <w:rFonts w:ascii="Wingdings" w:hAnsi="Wingdings" w:hint="default"/>
      </w:rPr>
    </w:lvl>
    <w:lvl w:ilvl="6" w:tplc="04050001" w:tentative="1">
      <w:start w:val="1"/>
      <w:numFmt w:val="bullet"/>
      <w:lvlText w:val=""/>
      <w:lvlJc w:val="left"/>
      <w:pPr>
        <w:ind w:left="4793" w:hanging="360"/>
      </w:pPr>
      <w:rPr>
        <w:rFonts w:ascii="Symbol" w:hAnsi="Symbol" w:hint="default"/>
      </w:rPr>
    </w:lvl>
    <w:lvl w:ilvl="7" w:tplc="04050003" w:tentative="1">
      <w:start w:val="1"/>
      <w:numFmt w:val="bullet"/>
      <w:lvlText w:val="o"/>
      <w:lvlJc w:val="left"/>
      <w:pPr>
        <w:ind w:left="5513" w:hanging="360"/>
      </w:pPr>
      <w:rPr>
        <w:rFonts w:ascii="Courier New" w:hAnsi="Courier New" w:cs="Courier New" w:hint="default"/>
      </w:rPr>
    </w:lvl>
    <w:lvl w:ilvl="8" w:tplc="04050005" w:tentative="1">
      <w:start w:val="1"/>
      <w:numFmt w:val="bullet"/>
      <w:lvlText w:val=""/>
      <w:lvlJc w:val="left"/>
      <w:pPr>
        <w:ind w:left="6233" w:hanging="360"/>
      </w:pPr>
      <w:rPr>
        <w:rFonts w:ascii="Wingdings" w:hAnsi="Wingdings" w:hint="default"/>
      </w:rPr>
    </w:lvl>
  </w:abstractNum>
  <w:abstractNum w:abstractNumId="7" w15:restartNumberingAfterBreak="0">
    <w:nsid w:val="3FB82B4F"/>
    <w:multiLevelType w:val="hybridMultilevel"/>
    <w:tmpl w:val="9C38BACA"/>
    <w:lvl w:ilvl="0" w:tplc="52005CA4">
      <w:start w:val="6"/>
      <w:numFmt w:val="bullet"/>
      <w:lvlText w:val="-"/>
      <w:lvlJc w:val="left"/>
      <w:pPr>
        <w:ind w:left="473" w:hanging="360"/>
      </w:pPr>
      <w:rPr>
        <w:rFonts w:ascii="Times New Roman" w:eastAsia="Calibri" w:hAnsi="Times New Roman" w:cs="Times New Roman" w:hint="default"/>
      </w:rPr>
    </w:lvl>
    <w:lvl w:ilvl="1" w:tplc="04050003" w:tentative="1">
      <w:start w:val="1"/>
      <w:numFmt w:val="bullet"/>
      <w:lvlText w:val="o"/>
      <w:lvlJc w:val="left"/>
      <w:pPr>
        <w:ind w:left="1193" w:hanging="360"/>
      </w:pPr>
      <w:rPr>
        <w:rFonts w:ascii="Courier New" w:hAnsi="Courier New" w:cs="Courier New" w:hint="default"/>
      </w:rPr>
    </w:lvl>
    <w:lvl w:ilvl="2" w:tplc="04050005" w:tentative="1">
      <w:start w:val="1"/>
      <w:numFmt w:val="bullet"/>
      <w:lvlText w:val=""/>
      <w:lvlJc w:val="left"/>
      <w:pPr>
        <w:ind w:left="1913" w:hanging="360"/>
      </w:pPr>
      <w:rPr>
        <w:rFonts w:ascii="Wingdings" w:hAnsi="Wingdings" w:hint="default"/>
      </w:rPr>
    </w:lvl>
    <w:lvl w:ilvl="3" w:tplc="04050001" w:tentative="1">
      <w:start w:val="1"/>
      <w:numFmt w:val="bullet"/>
      <w:lvlText w:val=""/>
      <w:lvlJc w:val="left"/>
      <w:pPr>
        <w:ind w:left="2633" w:hanging="360"/>
      </w:pPr>
      <w:rPr>
        <w:rFonts w:ascii="Symbol" w:hAnsi="Symbol" w:hint="default"/>
      </w:rPr>
    </w:lvl>
    <w:lvl w:ilvl="4" w:tplc="04050003" w:tentative="1">
      <w:start w:val="1"/>
      <w:numFmt w:val="bullet"/>
      <w:lvlText w:val="o"/>
      <w:lvlJc w:val="left"/>
      <w:pPr>
        <w:ind w:left="3353" w:hanging="360"/>
      </w:pPr>
      <w:rPr>
        <w:rFonts w:ascii="Courier New" w:hAnsi="Courier New" w:cs="Courier New" w:hint="default"/>
      </w:rPr>
    </w:lvl>
    <w:lvl w:ilvl="5" w:tplc="04050005" w:tentative="1">
      <w:start w:val="1"/>
      <w:numFmt w:val="bullet"/>
      <w:lvlText w:val=""/>
      <w:lvlJc w:val="left"/>
      <w:pPr>
        <w:ind w:left="4073" w:hanging="360"/>
      </w:pPr>
      <w:rPr>
        <w:rFonts w:ascii="Wingdings" w:hAnsi="Wingdings" w:hint="default"/>
      </w:rPr>
    </w:lvl>
    <w:lvl w:ilvl="6" w:tplc="04050001" w:tentative="1">
      <w:start w:val="1"/>
      <w:numFmt w:val="bullet"/>
      <w:lvlText w:val=""/>
      <w:lvlJc w:val="left"/>
      <w:pPr>
        <w:ind w:left="4793" w:hanging="360"/>
      </w:pPr>
      <w:rPr>
        <w:rFonts w:ascii="Symbol" w:hAnsi="Symbol" w:hint="default"/>
      </w:rPr>
    </w:lvl>
    <w:lvl w:ilvl="7" w:tplc="04050003" w:tentative="1">
      <w:start w:val="1"/>
      <w:numFmt w:val="bullet"/>
      <w:lvlText w:val="o"/>
      <w:lvlJc w:val="left"/>
      <w:pPr>
        <w:ind w:left="5513" w:hanging="360"/>
      </w:pPr>
      <w:rPr>
        <w:rFonts w:ascii="Courier New" w:hAnsi="Courier New" w:cs="Courier New" w:hint="default"/>
      </w:rPr>
    </w:lvl>
    <w:lvl w:ilvl="8" w:tplc="04050005" w:tentative="1">
      <w:start w:val="1"/>
      <w:numFmt w:val="bullet"/>
      <w:lvlText w:val=""/>
      <w:lvlJc w:val="left"/>
      <w:pPr>
        <w:ind w:left="6233" w:hanging="360"/>
      </w:pPr>
      <w:rPr>
        <w:rFonts w:ascii="Wingdings" w:hAnsi="Wingdings" w:hint="default"/>
      </w:rPr>
    </w:lvl>
  </w:abstractNum>
  <w:abstractNum w:abstractNumId="8" w15:restartNumberingAfterBreak="0">
    <w:nsid w:val="68ED27C1"/>
    <w:multiLevelType w:val="hybridMultilevel"/>
    <w:tmpl w:val="0318EABE"/>
    <w:lvl w:ilvl="0" w:tplc="E02EDA1C">
      <w:start w:val="1"/>
      <w:numFmt w:val="decimal"/>
      <w:lvlText w:val="%1)"/>
      <w:lvlJc w:val="left"/>
      <w:pPr>
        <w:ind w:left="643" w:hanging="360"/>
      </w:pPr>
      <w:rPr>
        <w:rFonts w:hint="default"/>
      </w:rPr>
    </w:lvl>
    <w:lvl w:ilvl="1" w:tplc="04050019" w:tentative="1">
      <w:start w:val="1"/>
      <w:numFmt w:val="lowerLetter"/>
      <w:lvlText w:val="%2."/>
      <w:lvlJc w:val="left"/>
      <w:pPr>
        <w:ind w:left="1363" w:hanging="360"/>
      </w:pPr>
    </w:lvl>
    <w:lvl w:ilvl="2" w:tplc="0405001B" w:tentative="1">
      <w:start w:val="1"/>
      <w:numFmt w:val="lowerRoman"/>
      <w:lvlText w:val="%3."/>
      <w:lvlJc w:val="right"/>
      <w:pPr>
        <w:ind w:left="2083" w:hanging="180"/>
      </w:pPr>
    </w:lvl>
    <w:lvl w:ilvl="3" w:tplc="0405000F" w:tentative="1">
      <w:start w:val="1"/>
      <w:numFmt w:val="decimal"/>
      <w:lvlText w:val="%4."/>
      <w:lvlJc w:val="left"/>
      <w:pPr>
        <w:ind w:left="2803" w:hanging="360"/>
      </w:pPr>
    </w:lvl>
    <w:lvl w:ilvl="4" w:tplc="04050019" w:tentative="1">
      <w:start w:val="1"/>
      <w:numFmt w:val="lowerLetter"/>
      <w:lvlText w:val="%5."/>
      <w:lvlJc w:val="left"/>
      <w:pPr>
        <w:ind w:left="3523" w:hanging="360"/>
      </w:pPr>
    </w:lvl>
    <w:lvl w:ilvl="5" w:tplc="0405001B" w:tentative="1">
      <w:start w:val="1"/>
      <w:numFmt w:val="lowerRoman"/>
      <w:lvlText w:val="%6."/>
      <w:lvlJc w:val="right"/>
      <w:pPr>
        <w:ind w:left="4243" w:hanging="180"/>
      </w:pPr>
    </w:lvl>
    <w:lvl w:ilvl="6" w:tplc="0405000F" w:tentative="1">
      <w:start w:val="1"/>
      <w:numFmt w:val="decimal"/>
      <w:lvlText w:val="%7."/>
      <w:lvlJc w:val="left"/>
      <w:pPr>
        <w:ind w:left="4963" w:hanging="360"/>
      </w:pPr>
    </w:lvl>
    <w:lvl w:ilvl="7" w:tplc="04050019" w:tentative="1">
      <w:start w:val="1"/>
      <w:numFmt w:val="lowerLetter"/>
      <w:lvlText w:val="%8."/>
      <w:lvlJc w:val="left"/>
      <w:pPr>
        <w:ind w:left="5683" w:hanging="360"/>
      </w:pPr>
    </w:lvl>
    <w:lvl w:ilvl="8" w:tplc="0405001B" w:tentative="1">
      <w:start w:val="1"/>
      <w:numFmt w:val="lowerRoman"/>
      <w:lvlText w:val="%9."/>
      <w:lvlJc w:val="right"/>
      <w:pPr>
        <w:ind w:left="6403" w:hanging="180"/>
      </w:pPr>
    </w:lvl>
  </w:abstractNum>
  <w:abstractNum w:abstractNumId="9" w15:restartNumberingAfterBreak="0">
    <w:nsid w:val="6D855A91"/>
    <w:multiLevelType w:val="hybridMultilevel"/>
    <w:tmpl w:val="272416F2"/>
    <w:lvl w:ilvl="0" w:tplc="462A2CC0">
      <w:numFmt w:val="bullet"/>
      <w:lvlText w:val="-"/>
      <w:lvlJc w:val="left"/>
      <w:pPr>
        <w:ind w:left="473" w:hanging="360"/>
      </w:pPr>
      <w:rPr>
        <w:rFonts w:ascii="Times New Roman" w:eastAsia="Calibri" w:hAnsi="Times New Roman" w:cs="Times New Roman" w:hint="default"/>
      </w:rPr>
    </w:lvl>
    <w:lvl w:ilvl="1" w:tplc="04050003" w:tentative="1">
      <w:start w:val="1"/>
      <w:numFmt w:val="bullet"/>
      <w:lvlText w:val="o"/>
      <w:lvlJc w:val="left"/>
      <w:pPr>
        <w:ind w:left="1193" w:hanging="360"/>
      </w:pPr>
      <w:rPr>
        <w:rFonts w:ascii="Courier New" w:hAnsi="Courier New" w:cs="Courier New" w:hint="default"/>
      </w:rPr>
    </w:lvl>
    <w:lvl w:ilvl="2" w:tplc="04050005" w:tentative="1">
      <w:start w:val="1"/>
      <w:numFmt w:val="bullet"/>
      <w:lvlText w:val=""/>
      <w:lvlJc w:val="left"/>
      <w:pPr>
        <w:ind w:left="1913" w:hanging="360"/>
      </w:pPr>
      <w:rPr>
        <w:rFonts w:ascii="Wingdings" w:hAnsi="Wingdings" w:hint="default"/>
      </w:rPr>
    </w:lvl>
    <w:lvl w:ilvl="3" w:tplc="04050001" w:tentative="1">
      <w:start w:val="1"/>
      <w:numFmt w:val="bullet"/>
      <w:lvlText w:val=""/>
      <w:lvlJc w:val="left"/>
      <w:pPr>
        <w:ind w:left="2633" w:hanging="360"/>
      </w:pPr>
      <w:rPr>
        <w:rFonts w:ascii="Symbol" w:hAnsi="Symbol" w:hint="default"/>
      </w:rPr>
    </w:lvl>
    <w:lvl w:ilvl="4" w:tplc="04050003" w:tentative="1">
      <w:start w:val="1"/>
      <w:numFmt w:val="bullet"/>
      <w:lvlText w:val="o"/>
      <w:lvlJc w:val="left"/>
      <w:pPr>
        <w:ind w:left="3353" w:hanging="360"/>
      </w:pPr>
      <w:rPr>
        <w:rFonts w:ascii="Courier New" w:hAnsi="Courier New" w:cs="Courier New" w:hint="default"/>
      </w:rPr>
    </w:lvl>
    <w:lvl w:ilvl="5" w:tplc="04050005" w:tentative="1">
      <w:start w:val="1"/>
      <w:numFmt w:val="bullet"/>
      <w:lvlText w:val=""/>
      <w:lvlJc w:val="left"/>
      <w:pPr>
        <w:ind w:left="4073" w:hanging="360"/>
      </w:pPr>
      <w:rPr>
        <w:rFonts w:ascii="Wingdings" w:hAnsi="Wingdings" w:hint="default"/>
      </w:rPr>
    </w:lvl>
    <w:lvl w:ilvl="6" w:tplc="04050001" w:tentative="1">
      <w:start w:val="1"/>
      <w:numFmt w:val="bullet"/>
      <w:lvlText w:val=""/>
      <w:lvlJc w:val="left"/>
      <w:pPr>
        <w:ind w:left="4793" w:hanging="360"/>
      </w:pPr>
      <w:rPr>
        <w:rFonts w:ascii="Symbol" w:hAnsi="Symbol" w:hint="default"/>
      </w:rPr>
    </w:lvl>
    <w:lvl w:ilvl="7" w:tplc="04050003" w:tentative="1">
      <w:start w:val="1"/>
      <w:numFmt w:val="bullet"/>
      <w:lvlText w:val="o"/>
      <w:lvlJc w:val="left"/>
      <w:pPr>
        <w:ind w:left="5513" w:hanging="360"/>
      </w:pPr>
      <w:rPr>
        <w:rFonts w:ascii="Courier New" w:hAnsi="Courier New" w:cs="Courier New" w:hint="default"/>
      </w:rPr>
    </w:lvl>
    <w:lvl w:ilvl="8" w:tplc="04050005" w:tentative="1">
      <w:start w:val="1"/>
      <w:numFmt w:val="bullet"/>
      <w:lvlText w:val=""/>
      <w:lvlJc w:val="left"/>
      <w:pPr>
        <w:ind w:left="6233" w:hanging="360"/>
      </w:pPr>
      <w:rPr>
        <w:rFonts w:ascii="Wingdings" w:hAnsi="Wingdings" w:hint="default"/>
      </w:rPr>
    </w:lvl>
  </w:abstractNum>
  <w:abstractNum w:abstractNumId="10" w15:restartNumberingAfterBreak="0">
    <w:nsid w:val="78356621"/>
    <w:multiLevelType w:val="hybridMultilevel"/>
    <w:tmpl w:val="A8FEC572"/>
    <w:lvl w:ilvl="0" w:tplc="4FEA1310">
      <w:start w:val="1"/>
      <w:numFmt w:val="decimal"/>
      <w:lvlText w:val="%1."/>
      <w:lvlJc w:val="left"/>
      <w:pPr>
        <w:ind w:left="473" w:hanging="360"/>
      </w:pPr>
      <w:rPr>
        <w:rFonts w:hint="default"/>
      </w:rPr>
    </w:lvl>
    <w:lvl w:ilvl="1" w:tplc="04050019" w:tentative="1">
      <w:start w:val="1"/>
      <w:numFmt w:val="lowerLetter"/>
      <w:lvlText w:val="%2."/>
      <w:lvlJc w:val="left"/>
      <w:pPr>
        <w:ind w:left="1193" w:hanging="360"/>
      </w:pPr>
    </w:lvl>
    <w:lvl w:ilvl="2" w:tplc="0405001B" w:tentative="1">
      <w:start w:val="1"/>
      <w:numFmt w:val="lowerRoman"/>
      <w:lvlText w:val="%3."/>
      <w:lvlJc w:val="right"/>
      <w:pPr>
        <w:ind w:left="1913" w:hanging="180"/>
      </w:pPr>
    </w:lvl>
    <w:lvl w:ilvl="3" w:tplc="0405000F" w:tentative="1">
      <w:start w:val="1"/>
      <w:numFmt w:val="decimal"/>
      <w:lvlText w:val="%4."/>
      <w:lvlJc w:val="left"/>
      <w:pPr>
        <w:ind w:left="2633" w:hanging="360"/>
      </w:pPr>
    </w:lvl>
    <w:lvl w:ilvl="4" w:tplc="04050019" w:tentative="1">
      <w:start w:val="1"/>
      <w:numFmt w:val="lowerLetter"/>
      <w:lvlText w:val="%5."/>
      <w:lvlJc w:val="left"/>
      <w:pPr>
        <w:ind w:left="3353" w:hanging="360"/>
      </w:pPr>
    </w:lvl>
    <w:lvl w:ilvl="5" w:tplc="0405001B" w:tentative="1">
      <w:start w:val="1"/>
      <w:numFmt w:val="lowerRoman"/>
      <w:lvlText w:val="%6."/>
      <w:lvlJc w:val="right"/>
      <w:pPr>
        <w:ind w:left="4073" w:hanging="180"/>
      </w:pPr>
    </w:lvl>
    <w:lvl w:ilvl="6" w:tplc="0405000F" w:tentative="1">
      <w:start w:val="1"/>
      <w:numFmt w:val="decimal"/>
      <w:lvlText w:val="%7."/>
      <w:lvlJc w:val="left"/>
      <w:pPr>
        <w:ind w:left="4793" w:hanging="360"/>
      </w:pPr>
    </w:lvl>
    <w:lvl w:ilvl="7" w:tplc="04050019" w:tentative="1">
      <w:start w:val="1"/>
      <w:numFmt w:val="lowerLetter"/>
      <w:lvlText w:val="%8."/>
      <w:lvlJc w:val="left"/>
      <w:pPr>
        <w:ind w:left="5513" w:hanging="360"/>
      </w:pPr>
    </w:lvl>
    <w:lvl w:ilvl="8" w:tplc="0405001B" w:tentative="1">
      <w:start w:val="1"/>
      <w:numFmt w:val="lowerRoman"/>
      <w:lvlText w:val="%9."/>
      <w:lvlJc w:val="right"/>
      <w:pPr>
        <w:ind w:left="6233" w:hanging="180"/>
      </w:pPr>
    </w:lvl>
  </w:abstractNum>
  <w:abstractNum w:abstractNumId="11" w15:restartNumberingAfterBreak="0">
    <w:nsid w:val="7F227FA6"/>
    <w:multiLevelType w:val="hybridMultilevel"/>
    <w:tmpl w:val="46B89310"/>
    <w:lvl w:ilvl="0" w:tplc="826E1E6A">
      <w:start w:val="1"/>
      <w:numFmt w:val="lowerRoman"/>
      <w:lvlText w:val="%1)"/>
      <w:lvlJc w:val="left"/>
      <w:pPr>
        <w:ind w:left="833" w:hanging="720"/>
      </w:pPr>
      <w:rPr>
        <w:rFonts w:hint="default"/>
      </w:rPr>
    </w:lvl>
    <w:lvl w:ilvl="1" w:tplc="04050019" w:tentative="1">
      <w:start w:val="1"/>
      <w:numFmt w:val="lowerLetter"/>
      <w:lvlText w:val="%2."/>
      <w:lvlJc w:val="left"/>
      <w:pPr>
        <w:ind w:left="1193" w:hanging="360"/>
      </w:pPr>
    </w:lvl>
    <w:lvl w:ilvl="2" w:tplc="0405001B" w:tentative="1">
      <w:start w:val="1"/>
      <w:numFmt w:val="lowerRoman"/>
      <w:lvlText w:val="%3."/>
      <w:lvlJc w:val="right"/>
      <w:pPr>
        <w:ind w:left="1913" w:hanging="180"/>
      </w:pPr>
    </w:lvl>
    <w:lvl w:ilvl="3" w:tplc="0405000F" w:tentative="1">
      <w:start w:val="1"/>
      <w:numFmt w:val="decimal"/>
      <w:lvlText w:val="%4."/>
      <w:lvlJc w:val="left"/>
      <w:pPr>
        <w:ind w:left="2633" w:hanging="360"/>
      </w:pPr>
    </w:lvl>
    <w:lvl w:ilvl="4" w:tplc="04050019" w:tentative="1">
      <w:start w:val="1"/>
      <w:numFmt w:val="lowerLetter"/>
      <w:lvlText w:val="%5."/>
      <w:lvlJc w:val="left"/>
      <w:pPr>
        <w:ind w:left="3353" w:hanging="360"/>
      </w:pPr>
    </w:lvl>
    <w:lvl w:ilvl="5" w:tplc="0405001B" w:tentative="1">
      <w:start w:val="1"/>
      <w:numFmt w:val="lowerRoman"/>
      <w:lvlText w:val="%6."/>
      <w:lvlJc w:val="right"/>
      <w:pPr>
        <w:ind w:left="4073" w:hanging="180"/>
      </w:pPr>
    </w:lvl>
    <w:lvl w:ilvl="6" w:tplc="0405000F" w:tentative="1">
      <w:start w:val="1"/>
      <w:numFmt w:val="decimal"/>
      <w:lvlText w:val="%7."/>
      <w:lvlJc w:val="left"/>
      <w:pPr>
        <w:ind w:left="4793" w:hanging="360"/>
      </w:pPr>
    </w:lvl>
    <w:lvl w:ilvl="7" w:tplc="04050019" w:tentative="1">
      <w:start w:val="1"/>
      <w:numFmt w:val="lowerLetter"/>
      <w:lvlText w:val="%8."/>
      <w:lvlJc w:val="left"/>
      <w:pPr>
        <w:ind w:left="5513" w:hanging="360"/>
      </w:pPr>
    </w:lvl>
    <w:lvl w:ilvl="8" w:tplc="0405001B" w:tentative="1">
      <w:start w:val="1"/>
      <w:numFmt w:val="lowerRoman"/>
      <w:lvlText w:val="%9."/>
      <w:lvlJc w:val="right"/>
      <w:pPr>
        <w:ind w:left="6233" w:hanging="180"/>
      </w:pPr>
    </w:lvl>
  </w:abstractNum>
  <w:num w:numId="1">
    <w:abstractNumId w:val="5"/>
  </w:num>
  <w:num w:numId="2">
    <w:abstractNumId w:val="3"/>
  </w:num>
  <w:num w:numId="3">
    <w:abstractNumId w:val="2"/>
  </w:num>
  <w:num w:numId="4">
    <w:abstractNumId w:val="11"/>
  </w:num>
  <w:num w:numId="5">
    <w:abstractNumId w:val="1"/>
  </w:num>
  <w:num w:numId="6">
    <w:abstractNumId w:val="8"/>
  </w:num>
  <w:num w:numId="7">
    <w:abstractNumId w:val="0"/>
  </w:num>
  <w:num w:numId="8">
    <w:abstractNumId w:val="7"/>
  </w:num>
  <w:num w:numId="9">
    <w:abstractNumId w:val="6"/>
  </w:num>
  <w:num w:numId="10">
    <w:abstractNumId w:val="4"/>
  </w:num>
  <w:num w:numId="11">
    <w:abstractNumId w:val="10"/>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proofState w:spelling="clean" w:grammar="clean"/>
  <w:defaultTabStop w:val="708"/>
  <w:hyphenationZone w:val="425"/>
  <w:drawingGridHorizontalSpacing w:val="120"/>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2354"/>
    <w:rsid w:val="0000337F"/>
    <w:rsid w:val="00010542"/>
    <w:rsid w:val="000109A4"/>
    <w:rsid w:val="0001159B"/>
    <w:rsid w:val="0001179C"/>
    <w:rsid w:val="00012EA1"/>
    <w:rsid w:val="00021028"/>
    <w:rsid w:val="000220E4"/>
    <w:rsid w:val="000246A1"/>
    <w:rsid w:val="000252A6"/>
    <w:rsid w:val="00035EF1"/>
    <w:rsid w:val="000417D6"/>
    <w:rsid w:val="0004645B"/>
    <w:rsid w:val="000631A8"/>
    <w:rsid w:val="00063E92"/>
    <w:rsid w:val="00065E9C"/>
    <w:rsid w:val="00066628"/>
    <w:rsid w:val="00070E47"/>
    <w:rsid w:val="00071141"/>
    <w:rsid w:val="000725F0"/>
    <w:rsid w:val="000803AE"/>
    <w:rsid w:val="00080A68"/>
    <w:rsid w:val="0008224C"/>
    <w:rsid w:val="000824DD"/>
    <w:rsid w:val="00084324"/>
    <w:rsid w:val="00085CB6"/>
    <w:rsid w:val="00093899"/>
    <w:rsid w:val="000A1F6F"/>
    <w:rsid w:val="000A293E"/>
    <w:rsid w:val="000A391F"/>
    <w:rsid w:val="000A69CB"/>
    <w:rsid w:val="000B1FB9"/>
    <w:rsid w:val="000B3884"/>
    <w:rsid w:val="000C4547"/>
    <w:rsid w:val="000C606F"/>
    <w:rsid w:val="000C6ACE"/>
    <w:rsid w:val="000D55AB"/>
    <w:rsid w:val="000D6123"/>
    <w:rsid w:val="000E078A"/>
    <w:rsid w:val="000E1401"/>
    <w:rsid w:val="000E1A53"/>
    <w:rsid w:val="000F29EB"/>
    <w:rsid w:val="000F7641"/>
    <w:rsid w:val="00100C11"/>
    <w:rsid w:val="00102457"/>
    <w:rsid w:val="001103C0"/>
    <w:rsid w:val="0011104A"/>
    <w:rsid w:val="00112940"/>
    <w:rsid w:val="001173CC"/>
    <w:rsid w:val="0012256B"/>
    <w:rsid w:val="001263D2"/>
    <w:rsid w:val="00136C9C"/>
    <w:rsid w:val="001402E0"/>
    <w:rsid w:val="00143B95"/>
    <w:rsid w:val="00150C6F"/>
    <w:rsid w:val="0015563D"/>
    <w:rsid w:val="00162A32"/>
    <w:rsid w:val="00163485"/>
    <w:rsid w:val="00171944"/>
    <w:rsid w:val="001733E0"/>
    <w:rsid w:val="00174305"/>
    <w:rsid w:val="00175608"/>
    <w:rsid w:val="0018009D"/>
    <w:rsid w:val="001925C5"/>
    <w:rsid w:val="001A1FAF"/>
    <w:rsid w:val="001A31AD"/>
    <w:rsid w:val="001A33F6"/>
    <w:rsid w:val="001A3C3A"/>
    <w:rsid w:val="001A44C1"/>
    <w:rsid w:val="001A6E37"/>
    <w:rsid w:val="001B0C66"/>
    <w:rsid w:val="001B2153"/>
    <w:rsid w:val="001B21AE"/>
    <w:rsid w:val="001B4441"/>
    <w:rsid w:val="001C5B26"/>
    <w:rsid w:val="001D0F18"/>
    <w:rsid w:val="001D2F32"/>
    <w:rsid w:val="001D35C9"/>
    <w:rsid w:val="001D614F"/>
    <w:rsid w:val="001E080C"/>
    <w:rsid w:val="001E1944"/>
    <w:rsid w:val="001E2208"/>
    <w:rsid w:val="001E3B4E"/>
    <w:rsid w:val="001E658B"/>
    <w:rsid w:val="001F2C27"/>
    <w:rsid w:val="001F2EA0"/>
    <w:rsid w:val="001F3A99"/>
    <w:rsid w:val="001F5C7D"/>
    <w:rsid w:val="001F72FF"/>
    <w:rsid w:val="00203C75"/>
    <w:rsid w:val="002100ED"/>
    <w:rsid w:val="00213E18"/>
    <w:rsid w:val="002141AD"/>
    <w:rsid w:val="002151A5"/>
    <w:rsid w:val="00217F00"/>
    <w:rsid w:val="002257EE"/>
    <w:rsid w:val="00234266"/>
    <w:rsid w:val="002421F9"/>
    <w:rsid w:val="002465F8"/>
    <w:rsid w:val="002469FA"/>
    <w:rsid w:val="002527FA"/>
    <w:rsid w:val="0025328F"/>
    <w:rsid w:val="00253925"/>
    <w:rsid w:val="00261719"/>
    <w:rsid w:val="00263191"/>
    <w:rsid w:val="00267249"/>
    <w:rsid w:val="002732DB"/>
    <w:rsid w:val="0027502F"/>
    <w:rsid w:val="0027513D"/>
    <w:rsid w:val="002753E8"/>
    <w:rsid w:val="00281058"/>
    <w:rsid w:val="00284104"/>
    <w:rsid w:val="00286611"/>
    <w:rsid w:val="002938FB"/>
    <w:rsid w:val="00296077"/>
    <w:rsid w:val="0029708E"/>
    <w:rsid w:val="002B18C1"/>
    <w:rsid w:val="002B24E1"/>
    <w:rsid w:val="002B66D5"/>
    <w:rsid w:val="002B7002"/>
    <w:rsid w:val="002C7F33"/>
    <w:rsid w:val="002D0199"/>
    <w:rsid w:val="002E18D7"/>
    <w:rsid w:val="002E2ED7"/>
    <w:rsid w:val="002E325E"/>
    <w:rsid w:val="002E3F05"/>
    <w:rsid w:val="002E6018"/>
    <w:rsid w:val="002F3CC3"/>
    <w:rsid w:val="002F3F74"/>
    <w:rsid w:val="00307419"/>
    <w:rsid w:val="00315747"/>
    <w:rsid w:val="00321A51"/>
    <w:rsid w:val="00323C86"/>
    <w:rsid w:val="00334F72"/>
    <w:rsid w:val="00335453"/>
    <w:rsid w:val="00341311"/>
    <w:rsid w:val="0034390E"/>
    <w:rsid w:val="00344DB0"/>
    <w:rsid w:val="00345555"/>
    <w:rsid w:val="003472B1"/>
    <w:rsid w:val="003472D4"/>
    <w:rsid w:val="00351448"/>
    <w:rsid w:val="00360C29"/>
    <w:rsid w:val="00365563"/>
    <w:rsid w:val="003708C7"/>
    <w:rsid w:val="0037431A"/>
    <w:rsid w:val="00384334"/>
    <w:rsid w:val="00394C47"/>
    <w:rsid w:val="003964DD"/>
    <w:rsid w:val="0039732F"/>
    <w:rsid w:val="003A289D"/>
    <w:rsid w:val="003A4D69"/>
    <w:rsid w:val="003A78CD"/>
    <w:rsid w:val="003C0389"/>
    <w:rsid w:val="003D1097"/>
    <w:rsid w:val="003D42F9"/>
    <w:rsid w:val="003D4E86"/>
    <w:rsid w:val="003D5D12"/>
    <w:rsid w:val="003F21B3"/>
    <w:rsid w:val="003F3030"/>
    <w:rsid w:val="003F6DF0"/>
    <w:rsid w:val="003F726C"/>
    <w:rsid w:val="004037EE"/>
    <w:rsid w:val="004072C6"/>
    <w:rsid w:val="00421504"/>
    <w:rsid w:val="00425C4D"/>
    <w:rsid w:val="00432787"/>
    <w:rsid w:val="00435059"/>
    <w:rsid w:val="00435C13"/>
    <w:rsid w:val="004423A6"/>
    <w:rsid w:val="00447F25"/>
    <w:rsid w:val="00450BC7"/>
    <w:rsid w:val="004515CD"/>
    <w:rsid w:val="00453D58"/>
    <w:rsid w:val="00456261"/>
    <w:rsid w:val="004612CE"/>
    <w:rsid w:val="00466EC0"/>
    <w:rsid w:val="00470FDC"/>
    <w:rsid w:val="00471751"/>
    <w:rsid w:val="00473BA5"/>
    <w:rsid w:val="004753B0"/>
    <w:rsid w:val="004754B5"/>
    <w:rsid w:val="00475C0C"/>
    <w:rsid w:val="0048498B"/>
    <w:rsid w:val="004852AD"/>
    <w:rsid w:val="00493F33"/>
    <w:rsid w:val="00494975"/>
    <w:rsid w:val="004A0657"/>
    <w:rsid w:val="004A2074"/>
    <w:rsid w:val="004B08CE"/>
    <w:rsid w:val="004B4E1C"/>
    <w:rsid w:val="004C41D6"/>
    <w:rsid w:val="004C4930"/>
    <w:rsid w:val="004E5737"/>
    <w:rsid w:val="004F0A0E"/>
    <w:rsid w:val="005062B8"/>
    <w:rsid w:val="005106CB"/>
    <w:rsid w:val="005109AB"/>
    <w:rsid w:val="00517D10"/>
    <w:rsid w:val="00520391"/>
    <w:rsid w:val="00521DC6"/>
    <w:rsid w:val="00525362"/>
    <w:rsid w:val="00525D24"/>
    <w:rsid w:val="005336CF"/>
    <w:rsid w:val="00534A10"/>
    <w:rsid w:val="00536D9E"/>
    <w:rsid w:val="005430AA"/>
    <w:rsid w:val="005473D7"/>
    <w:rsid w:val="005478F2"/>
    <w:rsid w:val="00547C40"/>
    <w:rsid w:val="00552705"/>
    <w:rsid w:val="005607FB"/>
    <w:rsid w:val="005615DB"/>
    <w:rsid w:val="00566032"/>
    <w:rsid w:val="00572380"/>
    <w:rsid w:val="00575558"/>
    <w:rsid w:val="00577197"/>
    <w:rsid w:val="00581904"/>
    <w:rsid w:val="0058644E"/>
    <w:rsid w:val="0059625A"/>
    <w:rsid w:val="00597128"/>
    <w:rsid w:val="005A3C65"/>
    <w:rsid w:val="005A5CE3"/>
    <w:rsid w:val="005B3EAE"/>
    <w:rsid w:val="005B576B"/>
    <w:rsid w:val="005B5D18"/>
    <w:rsid w:val="005C2092"/>
    <w:rsid w:val="005D45B0"/>
    <w:rsid w:val="005D79B1"/>
    <w:rsid w:val="005E56AE"/>
    <w:rsid w:val="005E5CE9"/>
    <w:rsid w:val="005F0088"/>
    <w:rsid w:val="005F1E23"/>
    <w:rsid w:val="005F53B1"/>
    <w:rsid w:val="005F5C43"/>
    <w:rsid w:val="005F6449"/>
    <w:rsid w:val="005F6964"/>
    <w:rsid w:val="0060111D"/>
    <w:rsid w:val="006041E8"/>
    <w:rsid w:val="0061175D"/>
    <w:rsid w:val="00616D6D"/>
    <w:rsid w:val="00616F13"/>
    <w:rsid w:val="00623252"/>
    <w:rsid w:val="00623BE9"/>
    <w:rsid w:val="00625348"/>
    <w:rsid w:val="006375E0"/>
    <w:rsid w:val="00637975"/>
    <w:rsid w:val="00643165"/>
    <w:rsid w:val="00644AAB"/>
    <w:rsid w:val="0065053F"/>
    <w:rsid w:val="00656309"/>
    <w:rsid w:val="00663086"/>
    <w:rsid w:val="00666655"/>
    <w:rsid w:val="00666D90"/>
    <w:rsid w:val="00667648"/>
    <w:rsid w:val="006741A2"/>
    <w:rsid w:val="0067491C"/>
    <w:rsid w:val="0068051C"/>
    <w:rsid w:val="006824CC"/>
    <w:rsid w:val="006878C5"/>
    <w:rsid w:val="00691375"/>
    <w:rsid w:val="006941B5"/>
    <w:rsid w:val="00695733"/>
    <w:rsid w:val="006A4C7A"/>
    <w:rsid w:val="006A6DB4"/>
    <w:rsid w:val="006A73BD"/>
    <w:rsid w:val="006B181C"/>
    <w:rsid w:val="006B198F"/>
    <w:rsid w:val="006C68B0"/>
    <w:rsid w:val="006D2ADB"/>
    <w:rsid w:val="006D7321"/>
    <w:rsid w:val="006D7C10"/>
    <w:rsid w:val="006E020F"/>
    <w:rsid w:val="006E3CD7"/>
    <w:rsid w:val="006E67AE"/>
    <w:rsid w:val="006E6B57"/>
    <w:rsid w:val="006F7EB6"/>
    <w:rsid w:val="007003BB"/>
    <w:rsid w:val="00710DE8"/>
    <w:rsid w:val="00711076"/>
    <w:rsid w:val="00713ECC"/>
    <w:rsid w:val="00715BB8"/>
    <w:rsid w:val="00717F0F"/>
    <w:rsid w:val="007359EC"/>
    <w:rsid w:val="00755EEB"/>
    <w:rsid w:val="0075697B"/>
    <w:rsid w:val="0075786A"/>
    <w:rsid w:val="00765EF0"/>
    <w:rsid w:val="00767ADF"/>
    <w:rsid w:val="0077530E"/>
    <w:rsid w:val="00794EDE"/>
    <w:rsid w:val="007A2196"/>
    <w:rsid w:val="007A31CA"/>
    <w:rsid w:val="007A5B38"/>
    <w:rsid w:val="007A7351"/>
    <w:rsid w:val="007C220B"/>
    <w:rsid w:val="007C6550"/>
    <w:rsid w:val="007C7A6F"/>
    <w:rsid w:val="007C7F3B"/>
    <w:rsid w:val="007D2F93"/>
    <w:rsid w:val="007D340B"/>
    <w:rsid w:val="007D7F2A"/>
    <w:rsid w:val="007F304D"/>
    <w:rsid w:val="007F64C2"/>
    <w:rsid w:val="00800EF0"/>
    <w:rsid w:val="00806060"/>
    <w:rsid w:val="00807801"/>
    <w:rsid w:val="00810266"/>
    <w:rsid w:val="008115EF"/>
    <w:rsid w:val="00811BD5"/>
    <w:rsid w:val="00814C84"/>
    <w:rsid w:val="00815558"/>
    <w:rsid w:val="00815AC7"/>
    <w:rsid w:val="00821524"/>
    <w:rsid w:val="00822643"/>
    <w:rsid w:val="00823416"/>
    <w:rsid w:val="00832353"/>
    <w:rsid w:val="00836B9A"/>
    <w:rsid w:val="00840C26"/>
    <w:rsid w:val="00844311"/>
    <w:rsid w:val="00851B7E"/>
    <w:rsid w:val="008633AC"/>
    <w:rsid w:val="00863B27"/>
    <w:rsid w:val="0086486C"/>
    <w:rsid w:val="00874A36"/>
    <w:rsid w:val="00880FC7"/>
    <w:rsid w:val="0088132A"/>
    <w:rsid w:val="008840AE"/>
    <w:rsid w:val="00885F2A"/>
    <w:rsid w:val="0088701E"/>
    <w:rsid w:val="008957D2"/>
    <w:rsid w:val="008A3437"/>
    <w:rsid w:val="008A626C"/>
    <w:rsid w:val="008B1F79"/>
    <w:rsid w:val="008B26E8"/>
    <w:rsid w:val="008C39AD"/>
    <w:rsid w:val="008D1DD0"/>
    <w:rsid w:val="008E27CB"/>
    <w:rsid w:val="008E7369"/>
    <w:rsid w:val="008F058D"/>
    <w:rsid w:val="008F1E37"/>
    <w:rsid w:val="008F35E8"/>
    <w:rsid w:val="009000B5"/>
    <w:rsid w:val="00901673"/>
    <w:rsid w:val="009025D9"/>
    <w:rsid w:val="00903C4B"/>
    <w:rsid w:val="00907EAE"/>
    <w:rsid w:val="009100CC"/>
    <w:rsid w:val="00911D98"/>
    <w:rsid w:val="00912450"/>
    <w:rsid w:val="00914AAD"/>
    <w:rsid w:val="00921F6F"/>
    <w:rsid w:val="0092430B"/>
    <w:rsid w:val="009355F5"/>
    <w:rsid w:val="00940094"/>
    <w:rsid w:val="00941F9B"/>
    <w:rsid w:val="00944699"/>
    <w:rsid w:val="00945F53"/>
    <w:rsid w:val="009478BE"/>
    <w:rsid w:val="00947A90"/>
    <w:rsid w:val="00951412"/>
    <w:rsid w:val="00951832"/>
    <w:rsid w:val="00954321"/>
    <w:rsid w:val="009646BB"/>
    <w:rsid w:val="0097710F"/>
    <w:rsid w:val="00982E67"/>
    <w:rsid w:val="00987013"/>
    <w:rsid w:val="00990D41"/>
    <w:rsid w:val="00992354"/>
    <w:rsid w:val="00992A9B"/>
    <w:rsid w:val="00997274"/>
    <w:rsid w:val="0099736A"/>
    <w:rsid w:val="009A0EDF"/>
    <w:rsid w:val="009A1955"/>
    <w:rsid w:val="009A1AAF"/>
    <w:rsid w:val="009A45A0"/>
    <w:rsid w:val="009B5BE7"/>
    <w:rsid w:val="009C11C2"/>
    <w:rsid w:val="009C2D93"/>
    <w:rsid w:val="009C7772"/>
    <w:rsid w:val="009D172B"/>
    <w:rsid w:val="009D498C"/>
    <w:rsid w:val="009D506E"/>
    <w:rsid w:val="009F1719"/>
    <w:rsid w:val="009F4B6A"/>
    <w:rsid w:val="009F66C7"/>
    <w:rsid w:val="009F6FFB"/>
    <w:rsid w:val="009F767A"/>
    <w:rsid w:val="009F77D6"/>
    <w:rsid w:val="00A000C1"/>
    <w:rsid w:val="00A005D8"/>
    <w:rsid w:val="00A0408C"/>
    <w:rsid w:val="00A07F2D"/>
    <w:rsid w:val="00A12D1E"/>
    <w:rsid w:val="00A156A1"/>
    <w:rsid w:val="00A24211"/>
    <w:rsid w:val="00A25CC1"/>
    <w:rsid w:val="00A311DA"/>
    <w:rsid w:val="00A33884"/>
    <w:rsid w:val="00A34825"/>
    <w:rsid w:val="00A37F99"/>
    <w:rsid w:val="00A41F84"/>
    <w:rsid w:val="00A45946"/>
    <w:rsid w:val="00A45DFD"/>
    <w:rsid w:val="00A476FE"/>
    <w:rsid w:val="00A47E5C"/>
    <w:rsid w:val="00A52131"/>
    <w:rsid w:val="00A54541"/>
    <w:rsid w:val="00A630B4"/>
    <w:rsid w:val="00A65A48"/>
    <w:rsid w:val="00A65D12"/>
    <w:rsid w:val="00A748B2"/>
    <w:rsid w:val="00A7727A"/>
    <w:rsid w:val="00A81B60"/>
    <w:rsid w:val="00A81F9E"/>
    <w:rsid w:val="00A82139"/>
    <w:rsid w:val="00AA23F4"/>
    <w:rsid w:val="00AA34EC"/>
    <w:rsid w:val="00AC163D"/>
    <w:rsid w:val="00AC4333"/>
    <w:rsid w:val="00AD5E32"/>
    <w:rsid w:val="00AE4DE7"/>
    <w:rsid w:val="00AF21A2"/>
    <w:rsid w:val="00AF2BF8"/>
    <w:rsid w:val="00AF4DA6"/>
    <w:rsid w:val="00B0110F"/>
    <w:rsid w:val="00B0466F"/>
    <w:rsid w:val="00B0632E"/>
    <w:rsid w:val="00B10261"/>
    <w:rsid w:val="00B135CD"/>
    <w:rsid w:val="00B1653F"/>
    <w:rsid w:val="00B266E9"/>
    <w:rsid w:val="00B31D08"/>
    <w:rsid w:val="00B3420E"/>
    <w:rsid w:val="00B34CB7"/>
    <w:rsid w:val="00B37818"/>
    <w:rsid w:val="00B426DF"/>
    <w:rsid w:val="00B42CE1"/>
    <w:rsid w:val="00B4326E"/>
    <w:rsid w:val="00B52430"/>
    <w:rsid w:val="00B67B90"/>
    <w:rsid w:val="00B7371F"/>
    <w:rsid w:val="00B82DA8"/>
    <w:rsid w:val="00B82EC4"/>
    <w:rsid w:val="00B94688"/>
    <w:rsid w:val="00B94852"/>
    <w:rsid w:val="00BA1B2A"/>
    <w:rsid w:val="00BA232F"/>
    <w:rsid w:val="00BA2B83"/>
    <w:rsid w:val="00BA4E1B"/>
    <w:rsid w:val="00BA6A13"/>
    <w:rsid w:val="00BA728E"/>
    <w:rsid w:val="00BA749F"/>
    <w:rsid w:val="00BC25AD"/>
    <w:rsid w:val="00BC2B6F"/>
    <w:rsid w:val="00BD29AE"/>
    <w:rsid w:val="00BE2EBA"/>
    <w:rsid w:val="00BE33DA"/>
    <w:rsid w:val="00BE400A"/>
    <w:rsid w:val="00BE70F1"/>
    <w:rsid w:val="00BE78BB"/>
    <w:rsid w:val="00BF1C29"/>
    <w:rsid w:val="00BF454A"/>
    <w:rsid w:val="00BF572C"/>
    <w:rsid w:val="00C017A2"/>
    <w:rsid w:val="00C02A7C"/>
    <w:rsid w:val="00C129DD"/>
    <w:rsid w:val="00C24F8A"/>
    <w:rsid w:val="00C2551B"/>
    <w:rsid w:val="00C25E1B"/>
    <w:rsid w:val="00C274AB"/>
    <w:rsid w:val="00C278FB"/>
    <w:rsid w:val="00C37932"/>
    <w:rsid w:val="00C4050E"/>
    <w:rsid w:val="00C42A8F"/>
    <w:rsid w:val="00C45F5F"/>
    <w:rsid w:val="00C561F0"/>
    <w:rsid w:val="00C5748D"/>
    <w:rsid w:val="00C6371A"/>
    <w:rsid w:val="00C70DED"/>
    <w:rsid w:val="00C713AE"/>
    <w:rsid w:val="00C7478F"/>
    <w:rsid w:val="00C7523A"/>
    <w:rsid w:val="00C800DA"/>
    <w:rsid w:val="00C93F96"/>
    <w:rsid w:val="00C94298"/>
    <w:rsid w:val="00C95617"/>
    <w:rsid w:val="00CA3CB1"/>
    <w:rsid w:val="00CA4648"/>
    <w:rsid w:val="00CB1E79"/>
    <w:rsid w:val="00CB1FC4"/>
    <w:rsid w:val="00CC132A"/>
    <w:rsid w:val="00CC1B3A"/>
    <w:rsid w:val="00CC5EBB"/>
    <w:rsid w:val="00CD04DD"/>
    <w:rsid w:val="00CD0856"/>
    <w:rsid w:val="00CD0EA7"/>
    <w:rsid w:val="00CD1914"/>
    <w:rsid w:val="00CE0BDF"/>
    <w:rsid w:val="00CE2837"/>
    <w:rsid w:val="00CE54EB"/>
    <w:rsid w:val="00CF1053"/>
    <w:rsid w:val="00CF5519"/>
    <w:rsid w:val="00D00AAB"/>
    <w:rsid w:val="00D018EB"/>
    <w:rsid w:val="00D040D9"/>
    <w:rsid w:val="00D0653F"/>
    <w:rsid w:val="00D06F15"/>
    <w:rsid w:val="00D10892"/>
    <w:rsid w:val="00D25059"/>
    <w:rsid w:val="00D32482"/>
    <w:rsid w:val="00D339C5"/>
    <w:rsid w:val="00D34800"/>
    <w:rsid w:val="00D356B8"/>
    <w:rsid w:val="00D42F74"/>
    <w:rsid w:val="00D51644"/>
    <w:rsid w:val="00D5599F"/>
    <w:rsid w:val="00D63BDE"/>
    <w:rsid w:val="00D73E81"/>
    <w:rsid w:val="00D8387E"/>
    <w:rsid w:val="00D84A26"/>
    <w:rsid w:val="00D8525F"/>
    <w:rsid w:val="00D9059E"/>
    <w:rsid w:val="00D91D10"/>
    <w:rsid w:val="00D9403C"/>
    <w:rsid w:val="00D96699"/>
    <w:rsid w:val="00DA1DFC"/>
    <w:rsid w:val="00DA2E10"/>
    <w:rsid w:val="00DA5C80"/>
    <w:rsid w:val="00DA6211"/>
    <w:rsid w:val="00DB157E"/>
    <w:rsid w:val="00DB2D32"/>
    <w:rsid w:val="00DB5FC1"/>
    <w:rsid w:val="00DC7C8B"/>
    <w:rsid w:val="00DE218F"/>
    <w:rsid w:val="00DE2ED3"/>
    <w:rsid w:val="00DF3842"/>
    <w:rsid w:val="00DF73AA"/>
    <w:rsid w:val="00E03BEF"/>
    <w:rsid w:val="00E04983"/>
    <w:rsid w:val="00E10532"/>
    <w:rsid w:val="00E1302A"/>
    <w:rsid w:val="00E131BC"/>
    <w:rsid w:val="00E13300"/>
    <w:rsid w:val="00E14604"/>
    <w:rsid w:val="00E24CBC"/>
    <w:rsid w:val="00E32B28"/>
    <w:rsid w:val="00E36AA6"/>
    <w:rsid w:val="00E44B8C"/>
    <w:rsid w:val="00E45C9F"/>
    <w:rsid w:val="00E46847"/>
    <w:rsid w:val="00E4797E"/>
    <w:rsid w:val="00E54092"/>
    <w:rsid w:val="00E5748D"/>
    <w:rsid w:val="00E57D5E"/>
    <w:rsid w:val="00E65453"/>
    <w:rsid w:val="00E70E76"/>
    <w:rsid w:val="00E713CB"/>
    <w:rsid w:val="00E73AC4"/>
    <w:rsid w:val="00E74B27"/>
    <w:rsid w:val="00E75D7A"/>
    <w:rsid w:val="00E8068D"/>
    <w:rsid w:val="00E83372"/>
    <w:rsid w:val="00E86B22"/>
    <w:rsid w:val="00E967F5"/>
    <w:rsid w:val="00EA0B30"/>
    <w:rsid w:val="00EA7879"/>
    <w:rsid w:val="00EB425F"/>
    <w:rsid w:val="00EC08CB"/>
    <w:rsid w:val="00EC59F2"/>
    <w:rsid w:val="00ED30BE"/>
    <w:rsid w:val="00ED3AF1"/>
    <w:rsid w:val="00ED4E3F"/>
    <w:rsid w:val="00EE5978"/>
    <w:rsid w:val="00EF0E43"/>
    <w:rsid w:val="00EF114A"/>
    <w:rsid w:val="00EF6295"/>
    <w:rsid w:val="00F01389"/>
    <w:rsid w:val="00F05A85"/>
    <w:rsid w:val="00F11896"/>
    <w:rsid w:val="00F132DB"/>
    <w:rsid w:val="00F2066A"/>
    <w:rsid w:val="00F4456B"/>
    <w:rsid w:val="00F45D38"/>
    <w:rsid w:val="00F47D36"/>
    <w:rsid w:val="00F47E85"/>
    <w:rsid w:val="00F565E3"/>
    <w:rsid w:val="00F71BA0"/>
    <w:rsid w:val="00F7570B"/>
    <w:rsid w:val="00F825A5"/>
    <w:rsid w:val="00F8715F"/>
    <w:rsid w:val="00F92046"/>
    <w:rsid w:val="00F94CF6"/>
    <w:rsid w:val="00F96265"/>
    <w:rsid w:val="00F96A57"/>
    <w:rsid w:val="00F97BA1"/>
    <w:rsid w:val="00FA5F87"/>
    <w:rsid w:val="00FA7053"/>
    <w:rsid w:val="00FB0652"/>
    <w:rsid w:val="00FC068F"/>
    <w:rsid w:val="00FC0DA2"/>
    <w:rsid w:val="00FC2AE5"/>
    <w:rsid w:val="00FC4960"/>
    <w:rsid w:val="00FD11FE"/>
    <w:rsid w:val="00FD7B8A"/>
    <w:rsid w:val="00FE0E26"/>
    <w:rsid w:val="00FF0878"/>
    <w:rsid w:val="00FF1236"/>
    <w:rsid w:val="00FF1627"/>
    <w:rsid w:val="00FF4CC7"/>
    <w:rsid w:val="00FF585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BC0A662-82D0-4534-B409-6E5F9CF72B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E8068D"/>
    <w:pPr>
      <w:spacing w:before="60"/>
      <w:ind w:left="113"/>
    </w:pPr>
    <w:rPr>
      <w:rFonts w:ascii="Times New Roman" w:hAnsi="Times New Roman"/>
      <w:sz w:val="22"/>
      <w:szCs w:val="22"/>
      <w:lang w:eastAsia="en-US"/>
    </w:rPr>
  </w:style>
  <w:style w:type="paragraph" w:styleId="Nadpis1">
    <w:name w:val="heading 1"/>
    <w:basedOn w:val="Normln"/>
    <w:next w:val="Normln"/>
    <w:link w:val="Nadpis1Char"/>
    <w:uiPriority w:val="9"/>
    <w:qFormat/>
    <w:rsid w:val="002753E8"/>
    <w:pPr>
      <w:keepNext/>
      <w:keepLines/>
      <w:spacing w:before="240" w:after="120"/>
      <w:ind w:left="0"/>
      <w:outlineLvl w:val="0"/>
    </w:pPr>
    <w:rPr>
      <w:rFonts w:ascii="Cambria" w:eastAsia="Times New Roman" w:hAnsi="Cambria"/>
      <w:b/>
      <w:bCs/>
      <w:caps/>
      <w:color w:val="000000"/>
      <w:sz w:val="28"/>
      <w:szCs w:val="32"/>
      <w:lang w:val="x-none"/>
    </w:rPr>
  </w:style>
  <w:style w:type="paragraph" w:styleId="Nadpis2">
    <w:name w:val="heading 2"/>
    <w:basedOn w:val="Normln"/>
    <w:next w:val="Normln"/>
    <w:link w:val="Nadpis2Char"/>
    <w:uiPriority w:val="9"/>
    <w:unhideWhenUsed/>
    <w:qFormat/>
    <w:rsid w:val="00715BB8"/>
    <w:pPr>
      <w:keepNext/>
      <w:keepLines/>
      <w:spacing w:before="100" w:after="100"/>
      <w:ind w:left="0"/>
      <w:outlineLvl w:val="1"/>
    </w:pPr>
    <w:rPr>
      <w:rFonts w:ascii="Cambria" w:eastAsia="Times New Roman" w:hAnsi="Cambria"/>
      <w:b/>
      <w:bCs/>
      <w:caps/>
      <w:color w:val="000000"/>
      <w:sz w:val="26"/>
      <w:szCs w:val="26"/>
      <w:lang w:val="x-none"/>
    </w:rPr>
  </w:style>
  <w:style w:type="paragraph" w:styleId="Nadpis3">
    <w:name w:val="heading 3"/>
    <w:basedOn w:val="Normln"/>
    <w:next w:val="Normln"/>
    <w:link w:val="Nadpis3Char"/>
    <w:uiPriority w:val="9"/>
    <w:unhideWhenUsed/>
    <w:qFormat/>
    <w:rsid w:val="00C94298"/>
    <w:pPr>
      <w:keepNext/>
      <w:keepLines/>
      <w:spacing w:before="120" w:after="40"/>
      <w:ind w:left="397" w:hanging="284"/>
      <w:outlineLvl w:val="2"/>
    </w:pPr>
    <w:rPr>
      <w:rFonts w:eastAsia="Times New Roman"/>
      <w:b/>
      <w:bCs/>
      <w:i/>
      <w:color w:val="000000"/>
      <w:sz w:val="26"/>
      <w:lang w:val="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Zvraznn">
    <w:name w:val="Zvýraznění"/>
    <w:uiPriority w:val="20"/>
    <w:qFormat/>
    <w:rsid w:val="00992354"/>
    <w:rPr>
      <w:i/>
      <w:iCs/>
    </w:rPr>
  </w:style>
  <w:style w:type="character" w:styleId="Siln">
    <w:name w:val="Strong"/>
    <w:uiPriority w:val="22"/>
    <w:qFormat/>
    <w:rsid w:val="00992354"/>
    <w:rPr>
      <w:b/>
      <w:bCs/>
    </w:rPr>
  </w:style>
  <w:style w:type="paragraph" w:styleId="Odstavecseseznamem">
    <w:name w:val="List Paragraph"/>
    <w:basedOn w:val="Normln"/>
    <w:uiPriority w:val="34"/>
    <w:qFormat/>
    <w:rsid w:val="00992354"/>
    <w:pPr>
      <w:ind w:left="720"/>
      <w:contextualSpacing/>
    </w:pPr>
  </w:style>
  <w:style w:type="character" w:customStyle="1" w:styleId="Nadpis1Char">
    <w:name w:val="Nadpis 1 Char"/>
    <w:link w:val="Nadpis1"/>
    <w:uiPriority w:val="9"/>
    <w:rsid w:val="002753E8"/>
    <w:rPr>
      <w:rFonts w:ascii="Cambria" w:eastAsia="Times New Roman" w:hAnsi="Cambria"/>
      <w:b/>
      <w:bCs/>
      <w:caps/>
      <w:color w:val="000000"/>
      <w:sz w:val="28"/>
      <w:szCs w:val="32"/>
      <w:lang w:val="x-none" w:eastAsia="en-US"/>
    </w:rPr>
  </w:style>
  <w:style w:type="character" w:customStyle="1" w:styleId="Nadpis2Char">
    <w:name w:val="Nadpis 2 Char"/>
    <w:link w:val="Nadpis2"/>
    <w:uiPriority w:val="9"/>
    <w:rsid w:val="00715BB8"/>
    <w:rPr>
      <w:rFonts w:ascii="Cambria" w:eastAsia="Times New Roman" w:hAnsi="Cambria"/>
      <w:b/>
      <w:bCs/>
      <w:caps/>
      <w:color w:val="000000"/>
      <w:sz w:val="26"/>
      <w:szCs w:val="26"/>
      <w:lang w:val="x-none" w:eastAsia="en-US"/>
    </w:rPr>
  </w:style>
  <w:style w:type="character" w:customStyle="1" w:styleId="Nadpis3Char">
    <w:name w:val="Nadpis 3 Char"/>
    <w:link w:val="Nadpis3"/>
    <w:uiPriority w:val="9"/>
    <w:rsid w:val="00C94298"/>
    <w:rPr>
      <w:rFonts w:ascii="Times New Roman" w:eastAsia="Times New Roman" w:hAnsi="Times New Roman"/>
      <w:b/>
      <w:bCs/>
      <w:i/>
      <w:color w:val="000000"/>
      <w:sz w:val="26"/>
      <w:szCs w:val="22"/>
      <w:lang w:eastAsia="en-US"/>
    </w:rPr>
  </w:style>
  <w:style w:type="paragraph" w:styleId="Bezmezer">
    <w:name w:val="No Spacing"/>
    <w:uiPriority w:val="1"/>
    <w:qFormat/>
    <w:rsid w:val="00D91D10"/>
    <w:pPr>
      <w:ind w:left="567" w:hanging="283"/>
    </w:pPr>
    <w:rPr>
      <w:rFonts w:ascii="Times New Roman" w:hAnsi="Times New Roman"/>
      <w:sz w:val="24"/>
      <w:szCs w:val="22"/>
      <w:lang w:eastAsia="en-US"/>
    </w:rPr>
  </w:style>
  <w:style w:type="character" w:styleId="Zdraznnintenzivn">
    <w:name w:val="Intense Emphasis"/>
    <w:uiPriority w:val="21"/>
    <w:qFormat/>
    <w:rsid w:val="00D91D10"/>
    <w:rPr>
      <w:b/>
      <w:bCs/>
      <w:i/>
      <w:iCs/>
      <w:color w:val="4F81BD"/>
    </w:rPr>
  </w:style>
  <w:style w:type="character" w:styleId="Zdraznnjemn">
    <w:name w:val="Subtle Emphasis"/>
    <w:uiPriority w:val="19"/>
    <w:qFormat/>
    <w:rsid w:val="002527FA"/>
    <w:rPr>
      <w:rFonts w:ascii="Arial" w:hAnsi="Arial"/>
      <w:iCs/>
      <w:color w:val="auto"/>
      <w:sz w:val="24"/>
    </w:rPr>
  </w:style>
  <w:style w:type="paragraph" w:styleId="Zkladntext">
    <w:name w:val="Body Text"/>
    <w:basedOn w:val="Normln"/>
    <w:link w:val="ZkladntextChar"/>
    <w:semiHidden/>
    <w:rsid w:val="000D6123"/>
    <w:pPr>
      <w:suppressAutoHyphens/>
      <w:spacing w:before="0"/>
      <w:ind w:left="0"/>
      <w:jc w:val="both"/>
    </w:pPr>
    <w:rPr>
      <w:rFonts w:eastAsia="Times New Roman"/>
      <w:sz w:val="24"/>
      <w:szCs w:val="24"/>
      <w:lang w:val="x-none" w:eastAsia="ar-SA"/>
    </w:rPr>
  </w:style>
  <w:style w:type="character" w:customStyle="1" w:styleId="ZkladntextChar">
    <w:name w:val="Základní text Char"/>
    <w:link w:val="Zkladntext"/>
    <w:semiHidden/>
    <w:rsid w:val="000D6123"/>
    <w:rPr>
      <w:rFonts w:ascii="Times New Roman" w:eastAsia="Times New Roman" w:hAnsi="Times New Roman"/>
      <w:sz w:val="24"/>
      <w:szCs w:val="24"/>
      <w:lang w:eastAsia="ar-SA"/>
    </w:rPr>
  </w:style>
  <w:style w:type="paragraph" w:customStyle="1" w:styleId="TO-normln">
    <w:name w:val="TO-normální"/>
    <w:rsid w:val="00D96699"/>
    <w:pPr>
      <w:suppressAutoHyphens/>
      <w:spacing w:before="80" w:after="40" w:line="360" w:lineRule="auto"/>
      <w:ind w:firstLine="709"/>
      <w:jc w:val="both"/>
    </w:pPr>
    <w:rPr>
      <w:rFonts w:ascii="Century Gothic" w:eastAsia="Times New Roman" w:hAnsi="Century Gothic"/>
      <w:sz w:val="24"/>
      <w:szCs w:val="24"/>
      <w:lang w:eastAsia="ar-SA"/>
    </w:rPr>
  </w:style>
  <w:style w:type="paragraph" w:styleId="Zkladntext2">
    <w:name w:val="Body Text 2"/>
    <w:basedOn w:val="Normln"/>
    <w:link w:val="Zkladntext2Char"/>
    <w:uiPriority w:val="99"/>
    <w:semiHidden/>
    <w:unhideWhenUsed/>
    <w:rsid w:val="00A476FE"/>
    <w:pPr>
      <w:spacing w:after="120" w:line="480" w:lineRule="auto"/>
    </w:pPr>
    <w:rPr>
      <w:lang w:val="x-none"/>
    </w:rPr>
  </w:style>
  <w:style w:type="character" w:customStyle="1" w:styleId="Zkladntext2Char">
    <w:name w:val="Základní text 2 Char"/>
    <w:link w:val="Zkladntext2"/>
    <w:uiPriority w:val="99"/>
    <w:semiHidden/>
    <w:rsid w:val="00A476FE"/>
    <w:rPr>
      <w:rFonts w:ascii="Times New Roman" w:hAnsi="Times New Roman"/>
      <w:sz w:val="22"/>
      <w:szCs w:val="22"/>
      <w:lang w:eastAsia="en-US"/>
    </w:rPr>
  </w:style>
  <w:style w:type="paragraph" w:styleId="Textbubliny">
    <w:name w:val="Balloon Text"/>
    <w:basedOn w:val="Normln"/>
    <w:link w:val="TextbublinyChar"/>
    <w:uiPriority w:val="99"/>
    <w:semiHidden/>
    <w:unhideWhenUsed/>
    <w:rsid w:val="001D614F"/>
    <w:pPr>
      <w:spacing w:before="0"/>
    </w:pPr>
    <w:rPr>
      <w:rFonts w:ascii="Segoe UI" w:hAnsi="Segoe UI" w:cs="Segoe UI"/>
      <w:sz w:val="18"/>
      <w:szCs w:val="18"/>
    </w:rPr>
  </w:style>
  <w:style w:type="character" w:customStyle="1" w:styleId="TextbublinyChar">
    <w:name w:val="Text bubliny Char"/>
    <w:link w:val="Textbubliny"/>
    <w:uiPriority w:val="99"/>
    <w:semiHidden/>
    <w:rsid w:val="001D614F"/>
    <w:rPr>
      <w:rFonts w:ascii="Segoe UI" w:hAnsi="Segoe UI" w:cs="Segoe UI"/>
      <w:sz w:val="18"/>
      <w:szCs w:val="18"/>
      <w:lang w:eastAsia="en-US"/>
    </w:rPr>
  </w:style>
  <w:style w:type="paragraph" w:customStyle="1" w:styleId="Import0">
    <w:name w:val="Import 0"/>
    <w:basedOn w:val="Normln"/>
    <w:rsid w:val="001E080C"/>
    <w:pPr>
      <w:widowControl w:val="0"/>
      <w:spacing w:before="0"/>
      <w:ind w:left="0"/>
    </w:pPr>
    <w:rPr>
      <w:rFonts w:eastAsia="Times New Roman"/>
      <w:sz w:val="24"/>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63554564">
      <w:bodyDiv w:val="1"/>
      <w:marLeft w:val="0"/>
      <w:marRight w:val="0"/>
      <w:marTop w:val="0"/>
      <w:marBottom w:val="0"/>
      <w:divBdr>
        <w:top w:val="none" w:sz="0" w:space="0" w:color="auto"/>
        <w:left w:val="none" w:sz="0" w:space="0" w:color="auto"/>
        <w:bottom w:val="none" w:sz="0" w:space="0" w:color="auto"/>
        <w:right w:val="none" w:sz="0" w:space="0" w:color="auto"/>
      </w:divBdr>
    </w:div>
    <w:div w:id="669060102">
      <w:bodyDiv w:val="1"/>
      <w:marLeft w:val="0"/>
      <w:marRight w:val="0"/>
      <w:marTop w:val="0"/>
      <w:marBottom w:val="0"/>
      <w:divBdr>
        <w:top w:val="none" w:sz="0" w:space="0" w:color="auto"/>
        <w:left w:val="none" w:sz="0" w:space="0" w:color="auto"/>
        <w:bottom w:val="none" w:sz="0" w:space="0" w:color="auto"/>
        <w:right w:val="none" w:sz="0" w:space="0" w:color="auto"/>
      </w:divBdr>
    </w:div>
    <w:div w:id="1270352985">
      <w:bodyDiv w:val="1"/>
      <w:marLeft w:val="0"/>
      <w:marRight w:val="0"/>
      <w:marTop w:val="0"/>
      <w:marBottom w:val="0"/>
      <w:divBdr>
        <w:top w:val="none" w:sz="0" w:space="0" w:color="auto"/>
        <w:left w:val="none" w:sz="0" w:space="0" w:color="auto"/>
        <w:bottom w:val="none" w:sz="0" w:space="0" w:color="auto"/>
        <w:right w:val="none" w:sz="0" w:space="0" w:color="auto"/>
      </w:divBdr>
    </w:div>
    <w:div w:id="18194950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C96882-2DFF-48F7-8811-55D5300D68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286</TotalTime>
  <Pages>15</Pages>
  <Words>6170</Words>
  <Characters>36409</Characters>
  <Application>Microsoft Office Word</Application>
  <DocSecurity>0</DocSecurity>
  <Lines>303</Lines>
  <Paragraphs>84</Paragraphs>
  <ScaleCrop>false</ScaleCrop>
  <HeadingPairs>
    <vt:vector size="2" baseType="variant">
      <vt:variant>
        <vt:lpstr>Název</vt:lpstr>
      </vt:variant>
      <vt:variant>
        <vt:i4>1</vt:i4>
      </vt:variant>
    </vt:vector>
  </HeadingPairs>
  <TitlesOfParts>
    <vt:vector size="1" baseType="lpstr">
      <vt:lpstr/>
    </vt:vector>
  </TitlesOfParts>
  <Company>ing. Petr Pfleger</Company>
  <LinksUpToDate>false</LinksUpToDate>
  <CharactersWithSpaces>42495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 Petr Pfleger</dc:creator>
  <cp:keywords/>
  <dc:description/>
  <cp:lastModifiedBy>Petr</cp:lastModifiedBy>
  <cp:revision>14</cp:revision>
  <cp:lastPrinted>2020-03-17T17:07:00Z</cp:lastPrinted>
  <dcterms:created xsi:type="dcterms:W3CDTF">2022-10-24T10:48:00Z</dcterms:created>
  <dcterms:modified xsi:type="dcterms:W3CDTF">2022-10-25T14:25:00Z</dcterms:modified>
</cp:coreProperties>
</file>